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7C90" w:rsidRPr="00FE6BFD" w:rsidRDefault="005F4231">
      <w:pPr>
        <w:rPr>
          <w:rFonts w:cs="Khalid Art bold"/>
          <w:b/>
          <w:bCs/>
          <w:sz w:val="32"/>
          <w:szCs w:val="32"/>
          <w:rtl/>
        </w:rPr>
      </w:pPr>
      <w:r w:rsidRPr="00FE6BFD">
        <w:rPr>
          <w:rFonts w:cs="Khalid Art bold"/>
          <w:b/>
          <w:bCs/>
          <w:noProof/>
          <w:sz w:val="32"/>
          <w:szCs w:val="32"/>
          <w:rtl/>
          <w:lang w:bidi="ar-SA"/>
        </w:rPr>
        <mc:AlternateContent>
          <mc:Choice Requires="wps">
            <w:drawing>
              <wp:anchor distT="0" distB="0" distL="114300" distR="114300" simplePos="0" relativeHeight="251662336" behindDoc="0" locked="0" layoutInCell="1" allowOverlap="1" wp14:anchorId="7BF4B04A" wp14:editId="751C09DB">
                <wp:simplePos x="0" y="0"/>
                <wp:positionH relativeFrom="column">
                  <wp:posOffset>-856753</wp:posOffset>
                </wp:positionH>
                <wp:positionV relativeFrom="paragraph">
                  <wp:posOffset>-739471</wp:posOffset>
                </wp:positionV>
                <wp:extent cx="906449" cy="755374"/>
                <wp:effectExtent l="0" t="0" r="8255" b="6985"/>
                <wp:wrapNone/>
                <wp:docPr id="4" name="Rectangle 4"/>
                <wp:cNvGraphicFramePr/>
                <a:graphic xmlns:a="http://schemas.openxmlformats.org/drawingml/2006/main">
                  <a:graphicData uri="http://schemas.microsoft.com/office/word/2010/wordprocessingShape">
                    <wps:wsp>
                      <wps:cNvSpPr/>
                      <wps:spPr>
                        <a:xfrm>
                          <a:off x="0" y="0"/>
                          <a:ext cx="906449" cy="7553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 o:spid="_x0000_s1026" style="position:absolute;left:0;text-align:left;margin-left:-67.45pt;margin-top:-58.25pt;width:71.35pt;height:5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" fillcolor="white [3212]" stroked="f" strokeweight="1pt"/>
            </w:pict>
          </mc:Fallback>
        </mc:AlternateContent>
      </w:r>
    </w:p>
    <w:p w:rsidR="00A47C90" w:rsidRPr="00FE6BFD" w:rsidRDefault="00A47C90" w:rsidP="00A47C90">
      <w:pPr>
        <w:jc w:val="center"/>
        <w:rPr>
          <w:rFonts w:cs="Khalid Art bold"/>
          <w:b/>
          <w:bCs/>
          <w:sz w:val="44"/>
          <w:szCs w:val="44"/>
        </w:rPr>
      </w:pPr>
    </w:p>
    <w:p w:rsidR="0017542D" w:rsidRPr="004C619C" w:rsidRDefault="00FB0A2D" w:rsidP="00EC1916">
      <w:pPr>
        <w:spacing w:after="100" w:afterAutospacing="1"/>
        <w:ind w:left="0" w:firstLine="0"/>
        <w:jc w:val="center"/>
        <w:rPr>
          <w:rFonts w:cs="Khalid Art bold"/>
          <w:b/>
          <w:bCs/>
          <w:sz w:val="48"/>
          <w:szCs w:val="48"/>
          <w:rtl/>
        </w:rPr>
      </w:pPr>
      <w:r w:rsidRPr="004C619C">
        <w:rPr>
          <w:rFonts w:cs="Khalid Art bold" w:hint="cs"/>
          <w:b/>
          <w:bCs/>
          <w:sz w:val="48"/>
          <w:szCs w:val="48"/>
          <w:rtl/>
        </w:rPr>
        <w:t xml:space="preserve">جهاز </w:t>
      </w:r>
      <w:r w:rsidR="004C619C" w:rsidRPr="004C619C">
        <w:rPr>
          <w:rFonts w:cs="Khalid Art bold" w:hint="cs"/>
          <w:b/>
          <w:bCs/>
          <w:sz w:val="48"/>
          <w:szCs w:val="48"/>
          <w:rtl/>
        </w:rPr>
        <w:t xml:space="preserve">أسعد السلامي لقياس القوة الانفجارية لمصارعي الجودو </w:t>
      </w:r>
    </w:p>
    <w:p w:rsidR="00FB0A2D" w:rsidRPr="00FE6BFD" w:rsidRDefault="004C619C" w:rsidP="00A47C90">
      <w:pPr>
        <w:bidi w:val="0"/>
        <w:ind w:left="0" w:firstLine="0"/>
        <w:jc w:val="center"/>
        <w:rPr>
          <w:rFonts w:ascii="Cooper Black" w:hAnsi="Cooper Black" w:cstheme="majorBidi"/>
          <w:b/>
          <w:bCs/>
          <w:sz w:val="36"/>
          <w:szCs w:val="36"/>
        </w:rPr>
      </w:pPr>
      <w:proofErr w:type="spellStart"/>
      <w:proofErr w:type="gramStart"/>
      <w:r>
        <w:rPr>
          <w:rFonts w:ascii="Cooper Black" w:hAnsi="Cooper Black" w:cstheme="majorBidi"/>
          <w:b/>
          <w:bCs/>
          <w:sz w:val="36"/>
          <w:szCs w:val="36"/>
        </w:rPr>
        <w:t>Asaad</w:t>
      </w:r>
      <w:proofErr w:type="spellEnd"/>
      <w:r>
        <w:rPr>
          <w:rFonts w:ascii="Cooper Black" w:hAnsi="Cooper Black" w:cstheme="majorBidi"/>
          <w:b/>
          <w:bCs/>
          <w:sz w:val="36"/>
          <w:szCs w:val="36"/>
        </w:rPr>
        <w:t xml:space="preserve"> Al-Salami device for</w:t>
      </w:r>
      <w:r w:rsidR="00FB0A2D" w:rsidRPr="00FE6BFD">
        <w:rPr>
          <w:rFonts w:ascii="Cooper Black" w:hAnsi="Cooper Black"/>
          <w:b/>
          <w:bCs/>
          <w:sz w:val="36"/>
          <w:szCs w:val="36"/>
        </w:rPr>
        <w:t xml:space="preserve"> </w:t>
      </w:r>
      <w:r w:rsidR="00CE796C" w:rsidRPr="00FE6BFD">
        <w:rPr>
          <w:rFonts w:ascii="Cooper Black" w:hAnsi="Cooper Black" w:cstheme="majorBidi"/>
          <w:b/>
          <w:bCs/>
          <w:sz w:val="36"/>
          <w:szCs w:val="36"/>
        </w:rPr>
        <w:t>measure the explosive power of</w:t>
      </w:r>
      <w:r w:rsidR="000C29CB">
        <w:rPr>
          <w:rFonts w:ascii="Cooper Black" w:hAnsi="Cooper Black" w:cstheme="majorBidi"/>
          <w:b/>
          <w:bCs/>
          <w:sz w:val="36"/>
          <w:szCs w:val="36"/>
        </w:rPr>
        <w:t xml:space="preserve"> judo wrestlers</w:t>
      </w:r>
      <w:r w:rsidR="00CE796C" w:rsidRPr="00FE6BFD">
        <w:rPr>
          <w:rFonts w:ascii="Cooper Black" w:hAnsi="Cooper Black" w:cstheme="majorBidi"/>
          <w:b/>
          <w:bCs/>
          <w:sz w:val="36"/>
          <w:szCs w:val="36"/>
        </w:rPr>
        <w:t>.</w:t>
      </w:r>
      <w:proofErr w:type="gramEnd"/>
    </w:p>
    <w:p w:rsidR="00CE796C" w:rsidRPr="00FE6BFD" w:rsidRDefault="00CE796C" w:rsidP="00CE796C">
      <w:pPr>
        <w:spacing w:line="240" w:lineRule="auto"/>
        <w:rPr>
          <w:rFonts w:ascii="Simplified Arabic" w:hAnsi="Simplified Arabic" w:cs="Simplified Arabic"/>
          <w:b/>
          <w:bCs/>
          <w:sz w:val="36"/>
          <w:szCs w:val="36"/>
          <w:rtl/>
        </w:rPr>
      </w:pPr>
    </w:p>
    <w:p w:rsidR="00CE796C" w:rsidRPr="00FE6BFD" w:rsidRDefault="00CE796C" w:rsidP="00B21508">
      <w:pPr>
        <w:spacing w:after="0" w:line="240" w:lineRule="auto"/>
        <w:ind w:left="0" w:firstLine="0"/>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تصميم الباحث:</w:t>
      </w:r>
    </w:p>
    <w:p w:rsidR="00746432" w:rsidRPr="00FE6BFD" w:rsidRDefault="00CE796C" w:rsidP="00B21508">
      <w:pPr>
        <w:spacing w:after="0" w:line="240" w:lineRule="auto"/>
        <w:ind w:left="0" w:firstLine="0"/>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أ.م.د. أسعد عبدالله حمد السلامي</w:t>
      </w:r>
    </w:p>
    <w:p w:rsidR="00CE796C" w:rsidRPr="00FE6BFD" w:rsidRDefault="00CE796C" w:rsidP="00B21508">
      <w:pPr>
        <w:spacing w:after="0" w:line="240" w:lineRule="auto"/>
        <w:ind w:left="0" w:firstLine="0"/>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 xml:space="preserve"> جامعة بغداد </w:t>
      </w:r>
      <w:r w:rsidRPr="00FE6BFD">
        <w:rPr>
          <w:rFonts w:ascii="Simplified Arabic" w:hAnsi="Simplified Arabic" w:cs="Khalid Art bold"/>
          <w:b/>
          <w:bCs/>
          <w:sz w:val="32"/>
          <w:szCs w:val="32"/>
          <w:rtl/>
        </w:rPr>
        <w:t>–</w:t>
      </w:r>
      <w:r w:rsidRPr="00FE6BFD">
        <w:rPr>
          <w:rFonts w:ascii="Simplified Arabic" w:hAnsi="Simplified Arabic" w:cs="Khalid Art bold" w:hint="cs"/>
          <w:b/>
          <w:bCs/>
          <w:sz w:val="32"/>
          <w:szCs w:val="32"/>
          <w:rtl/>
        </w:rPr>
        <w:t xml:space="preserve"> كلي</w:t>
      </w:r>
      <w:r w:rsidR="00746432" w:rsidRPr="00FE6BFD">
        <w:rPr>
          <w:rFonts w:ascii="Simplified Arabic" w:hAnsi="Simplified Arabic" w:cs="Khalid Art bold" w:hint="cs"/>
          <w:b/>
          <w:bCs/>
          <w:sz w:val="32"/>
          <w:szCs w:val="32"/>
          <w:rtl/>
        </w:rPr>
        <w:t>ة التربية البدنية وعلوم الرياضة.</w:t>
      </w:r>
    </w:p>
    <w:p w:rsidR="00CE796C" w:rsidRPr="00FE6BFD" w:rsidRDefault="00CE796C" w:rsidP="00B21508">
      <w:pPr>
        <w:spacing w:after="0" w:line="240" w:lineRule="auto"/>
        <w:ind w:left="0" w:firstLine="0"/>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 xml:space="preserve">رقم الهاتف : </w:t>
      </w:r>
      <w:r w:rsidRPr="00AA4B4E">
        <w:rPr>
          <w:rFonts w:ascii="Britannic Bold" w:hAnsi="Britannic Bold" w:cs="Khalid Art bold"/>
          <w:sz w:val="32"/>
          <w:szCs w:val="32"/>
          <w:rtl/>
        </w:rPr>
        <w:t>07711325267</w:t>
      </w:r>
    </w:p>
    <w:p w:rsidR="00CE796C" w:rsidRPr="00FE6BFD" w:rsidRDefault="00CE796C" w:rsidP="00B21508">
      <w:pPr>
        <w:spacing w:after="0" w:line="240" w:lineRule="auto"/>
        <w:ind w:left="0" w:firstLine="0"/>
        <w:rPr>
          <w:rFonts w:ascii="Simplified Arabic" w:hAnsi="Simplified Arabic" w:cs="Khalid Art bold"/>
          <w:b/>
          <w:bCs/>
          <w:sz w:val="32"/>
          <w:szCs w:val="32"/>
        </w:rPr>
      </w:pPr>
      <w:r w:rsidRPr="00FE6BFD">
        <w:rPr>
          <w:rFonts w:ascii="Simplified Arabic" w:hAnsi="Simplified Arabic" w:cs="Khalid Art bold" w:hint="cs"/>
          <w:b/>
          <w:bCs/>
          <w:sz w:val="32"/>
          <w:szCs w:val="32"/>
          <w:rtl/>
        </w:rPr>
        <w:t xml:space="preserve">الايميل: </w:t>
      </w:r>
      <w:r w:rsidR="00746432" w:rsidRPr="00AA4B4E">
        <w:rPr>
          <w:rFonts w:ascii="Britannic Bold" w:hAnsi="Britannic Bold" w:cs="Khalid Art bold"/>
          <w:sz w:val="32"/>
          <w:szCs w:val="32"/>
        </w:rPr>
        <w:t>asaad.sport@gmail.com</w:t>
      </w:r>
      <w:r w:rsidR="00746432" w:rsidRPr="00FE6BFD">
        <w:rPr>
          <w:rFonts w:ascii="Cooper Black" w:hAnsi="Cooper Black" w:cs="Khalid Art bold"/>
          <w:b/>
          <w:bCs/>
          <w:sz w:val="32"/>
          <w:szCs w:val="32"/>
        </w:rPr>
        <w:t xml:space="preserve"> </w:t>
      </w:r>
    </w:p>
    <w:p w:rsidR="00746432" w:rsidRPr="00FE6BFD" w:rsidRDefault="00746432" w:rsidP="00B21508">
      <w:pPr>
        <w:spacing w:after="0" w:line="240" w:lineRule="auto"/>
        <w:ind w:left="0" w:firstLine="0"/>
        <w:rPr>
          <w:rFonts w:ascii="Simplified Arabic" w:hAnsi="Simplified Arabic" w:cs="Khalid Art bold"/>
          <w:b/>
          <w:bCs/>
          <w:sz w:val="32"/>
          <w:szCs w:val="32"/>
          <w:rtl/>
        </w:rPr>
      </w:pPr>
    </w:p>
    <w:p w:rsidR="00CE796C" w:rsidRPr="00FE6BFD" w:rsidRDefault="00CE796C" w:rsidP="00B21508">
      <w:pPr>
        <w:spacing w:after="0" w:line="240" w:lineRule="auto"/>
        <w:ind w:left="0" w:firstLine="0"/>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بإشراف:</w:t>
      </w:r>
    </w:p>
    <w:p w:rsidR="00746432" w:rsidRPr="00FE6BFD" w:rsidRDefault="00CE796C" w:rsidP="00B21508">
      <w:pPr>
        <w:spacing w:after="0" w:line="240" w:lineRule="auto"/>
        <w:ind w:left="0" w:firstLine="0"/>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 xml:space="preserve">أ.د </w:t>
      </w:r>
      <w:r w:rsidR="00AA4B4E">
        <w:rPr>
          <w:rFonts w:ascii="Simplified Arabic" w:hAnsi="Simplified Arabic" w:cs="Khalid Art bold" w:hint="cs"/>
          <w:b/>
          <w:bCs/>
          <w:sz w:val="32"/>
          <w:szCs w:val="32"/>
          <w:rtl/>
        </w:rPr>
        <w:t>عباس علي عذاب</w:t>
      </w:r>
    </w:p>
    <w:p w:rsidR="00CE796C" w:rsidRPr="00FE6BFD" w:rsidRDefault="00CE796C" w:rsidP="00B21508">
      <w:pPr>
        <w:spacing w:after="0" w:line="240" w:lineRule="auto"/>
        <w:ind w:left="0" w:firstLine="0"/>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 xml:space="preserve">جامعة بغداد </w:t>
      </w:r>
      <w:r w:rsidRPr="00FE6BFD">
        <w:rPr>
          <w:rFonts w:ascii="Simplified Arabic" w:hAnsi="Simplified Arabic" w:cs="Khalid Art bold"/>
          <w:b/>
          <w:bCs/>
          <w:sz w:val="32"/>
          <w:szCs w:val="32"/>
          <w:rtl/>
        </w:rPr>
        <w:t>–</w:t>
      </w:r>
      <w:r w:rsidRPr="00FE6BFD">
        <w:rPr>
          <w:rFonts w:ascii="Simplified Arabic" w:hAnsi="Simplified Arabic" w:cs="Khalid Art bold" w:hint="cs"/>
          <w:b/>
          <w:bCs/>
          <w:sz w:val="32"/>
          <w:szCs w:val="32"/>
          <w:rtl/>
        </w:rPr>
        <w:t xml:space="preserve"> كلية التربية البدنية وعلوم الرياضة:</w:t>
      </w:r>
    </w:p>
    <w:p w:rsidR="00CE796C" w:rsidRPr="00FE6BFD" w:rsidRDefault="00CE796C" w:rsidP="00B21508">
      <w:pPr>
        <w:spacing w:after="0" w:line="240" w:lineRule="auto"/>
        <w:ind w:left="0" w:firstLine="0"/>
        <w:rPr>
          <w:rFonts w:cs="Khalid Art bold"/>
          <w:b/>
          <w:bCs/>
          <w:sz w:val="32"/>
          <w:szCs w:val="32"/>
        </w:rPr>
      </w:pPr>
      <w:r w:rsidRPr="00FE6BFD">
        <w:rPr>
          <w:rFonts w:ascii="Simplified Arabic" w:hAnsi="Simplified Arabic" w:cs="Khalid Art bold" w:hint="cs"/>
          <w:b/>
          <w:bCs/>
          <w:sz w:val="32"/>
          <w:szCs w:val="32"/>
          <w:rtl/>
        </w:rPr>
        <w:t xml:space="preserve">رقم الهاتف: </w:t>
      </w:r>
      <w:r w:rsidR="003B28E4" w:rsidRPr="00AA4B4E">
        <w:rPr>
          <w:rFonts w:ascii="Britannic Bold" w:hAnsi="Britannic Bold" w:cs="Khalid Art bold" w:hint="cs"/>
          <w:sz w:val="32"/>
          <w:szCs w:val="32"/>
          <w:rtl/>
        </w:rPr>
        <w:t>07901518540</w:t>
      </w:r>
    </w:p>
    <w:p w:rsidR="00CE796C" w:rsidRPr="00FE6BFD" w:rsidRDefault="00CE796C" w:rsidP="00B21508">
      <w:pPr>
        <w:spacing w:after="0" w:line="240" w:lineRule="auto"/>
        <w:ind w:left="0" w:firstLine="0"/>
        <w:rPr>
          <w:rFonts w:cs="Khalid Art bold"/>
          <w:b/>
          <w:bCs/>
          <w:sz w:val="32"/>
          <w:szCs w:val="32"/>
          <w:lang w:bidi="ar-SA"/>
        </w:rPr>
      </w:pPr>
      <w:r w:rsidRPr="00FE6BFD">
        <w:rPr>
          <w:rFonts w:ascii="Simplified Arabic" w:hAnsi="Simplified Arabic" w:cs="Khalid Art bold" w:hint="cs"/>
          <w:b/>
          <w:bCs/>
          <w:sz w:val="32"/>
          <w:szCs w:val="32"/>
          <w:rtl/>
        </w:rPr>
        <w:t xml:space="preserve">الايميل: </w:t>
      </w:r>
      <w:r w:rsidR="003B28E4" w:rsidRPr="00AA4B4E">
        <w:rPr>
          <w:rFonts w:ascii="Britannic Bold" w:hAnsi="Britannic Bold" w:cs="Khalid Art bold"/>
          <w:sz w:val="32"/>
          <w:szCs w:val="32"/>
        </w:rPr>
        <w:t>ali13@gmail.com</w:t>
      </w:r>
      <w:r w:rsidR="003B28E4" w:rsidRPr="00FE6BFD">
        <w:rPr>
          <w:rFonts w:cs="Khalid Art bold"/>
          <w:b/>
          <w:bCs/>
          <w:sz w:val="32"/>
          <w:szCs w:val="32"/>
          <w:lang w:bidi="ar-SA"/>
        </w:rPr>
        <w:t xml:space="preserve"> </w:t>
      </w:r>
    </w:p>
    <w:p w:rsidR="00746432" w:rsidRPr="00FE6BFD" w:rsidRDefault="00746432">
      <w:pPr>
        <w:rPr>
          <w:rFonts w:cs="Khalid Art bold"/>
          <w:b/>
          <w:bCs/>
          <w:sz w:val="28"/>
          <w:szCs w:val="28"/>
          <w:rtl/>
        </w:rPr>
      </w:pPr>
    </w:p>
    <w:p w:rsidR="00746432" w:rsidRPr="00FE6BFD" w:rsidRDefault="00746432">
      <w:pPr>
        <w:rPr>
          <w:rFonts w:cs="Khalid Art bold"/>
          <w:b/>
          <w:bCs/>
          <w:sz w:val="28"/>
          <w:szCs w:val="28"/>
          <w:rtl/>
        </w:rPr>
      </w:pPr>
    </w:p>
    <w:p w:rsidR="00B21508" w:rsidRPr="00FE6BFD" w:rsidRDefault="00B21508">
      <w:pPr>
        <w:rPr>
          <w:rFonts w:cs="Khalid Art bold"/>
          <w:b/>
          <w:bCs/>
          <w:sz w:val="28"/>
          <w:szCs w:val="28"/>
          <w:rtl/>
        </w:rPr>
      </w:pPr>
    </w:p>
    <w:p w:rsidR="00B21508" w:rsidRPr="00FE6BFD" w:rsidRDefault="00B21508">
      <w:pPr>
        <w:rPr>
          <w:rFonts w:cs="Khalid Art bold"/>
          <w:b/>
          <w:bCs/>
          <w:sz w:val="28"/>
          <w:szCs w:val="28"/>
          <w:rtl/>
        </w:rPr>
      </w:pPr>
    </w:p>
    <w:p w:rsidR="00746432" w:rsidRPr="00AA4B4E" w:rsidRDefault="00746432" w:rsidP="00AA4B4E">
      <w:pPr>
        <w:spacing w:after="0" w:line="240" w:lineRule="auto"/>
        <w:ind w:left="0" w:firstLine="0"/>
        <w:jc w:val="center"/>
        <w:rPr>
          <w:rFonts w:ascii="Britannic Bold" w:hAnsi="Britannic Bold" w:cs="Khalid Art bold"/>
          <w:sz w:val="32"/>
          <w:szCs w:val="32"/>
          <w:rtl/>
        </w:rPr>
      </w:pPr>
      <w:r w:rsidRPr="00AA4B4E">
        <w:rPr>
          <w:rFonts w:ascii="Britannic Bold" w:hAnsi="Britannic Bold" w:cs="Khalid Art bold" w:hint="cs"/>
          <w:sz w:val="32"/>
          <w:szCs w:val="32"/>
          <w:rtl/>
        </w:rPr>
        <w:t xml:space="preserve">1438 هـ  </w:t>
      </w:r>
      <w:r w:rsidRPr="00AA4B4E">
        <w:rPr>
          <w:rFonts w:ascii="Britannic Bold" w:hAnsi="Britannic Bold" w:cs="Khalid Art bold" w:hint="cs"/>
          <w:sz w:val="32"/>
          <w:szCs w:val="32"/>
          <w:rtl/>
        </w:rPr>
        <w:tab/>
      </w:r>
      <w:r w:rsidRPr="00AA4B4E">
        <w:rPr>
          <w:rFonts w:ascii="Britannic Bold" w:hAnsi="Britannic Bold" w:cs="Khalid Art bold" w:hint="cs"/>
          <w:sz w:val="32"/>
          <w:szCs w:val="32"/>
          <w:rtl/>
        </w:rPr>
        <w:tab/>
      </w:r>
      <w:r w:rsidRPr="00AA4B4E">
        <w:rPr>
          <w:rFonts w:ascii="Britannic Bold" w:hAnsi="Britannic Bold" w:cs="Khalid Art bold" w:hint="cs"/>
          <w:sz w:val="32"/>
          <w:szCs w:val="32"/>
          <w:rtl/>
        </w:rPr>
        <w:tab/>
      </w:r>
      <w:r w:rsidRPr="00AA4B4E">
        <w:rPr>
          <w:rFonts w:ascii="Britannic Bold" w:hAnsi="Britannic Bold" w:cs="Khalid Art bold" w:hint="cs"/>
          <w:sz w:val="32"/>
          <w:szCs w:val="32"/>
          <w:rtl/>
        </w:rPr>
        <w:tab/>
      </w:r>
      <w:r w:rsidRPr="00AA4B4E">
        <w:rPr>
          <w:rFonts w:ascii="Britannic Bold" w:hAnsi="Britannic Bold" w:cs="Khalid Art bold" w:hint="cs"/>
          <w:sz w:val="32"/>
          <w:szCs w:val="32"/>
          <w:rtl/>
        </w:rPr>
        <w:tab/>
      </w:r>
      <w:r w:rsidR="00AA4B4E">
        <w:rPr>
          <w:rFonts w:ascii="Britannic Bold" w:hAnsi="Britannic Bold" w:cs="Khalid Art bold" w:hint="cs"/>
          <w:sz w:val="32"/>
          <w:szCs w:val="32"/>
          <w:rtl/>
        </w:rPr>
        <w:t xml:space="preserve">   </w:t>
      </w:r>
      <w:r w:rsidRPr="00AA4B4E">
        <w:rPr>
          <w:rFonts w:ascii="Britannic Bold" w:hAnsi="Britannic Bold" w:cs="Khalid Art bold" w:hint="cs"/>
          <w:sz w:val="32"/>
          <w:szCs w:val="32"/>
          <w:rtl/>
        </w:rPr>
        <w:tab/>
      </w:r>
      <w:r w:rsidRPr="00AA4B4E">
        <w:rPr>
          <w:rFonts w:ascii="Britannic Bold" w:hAnsi="Britannic Bold" w:cs="Khalid Art bold" w:hint="cs"/>
          <w:sz w:val="32"/>
          <w:szCs w:val="32"/>
          <w:rtl/>
        </w:rPr>
        <w:tab/>
      </w:r>
      <w:r w:rsidRPr="00AA4B4E">
        <w:rPr>
          <w:rFonts w:ascii="Britannic Bold" w:hAnsi="Britannic Bold" w:cs="Khalid Art bold" w:hint="cs"/>
          <w:sz w:val="32"/>
          <w:szCs w:val="32"/>
          <w:rtl/>
        </w:rPr>
        <w:tab/>
      </w:r>
      <w:r w:rsidR="00AA4B4E">
        <w:rPr>
          <w:rFonts w:ascii="Britannic Bold" w:hAnsi="Britannic Bold" w:cs="Khalid Art bold" w:hint="cs"/>
          <w:sz w:val="32"/>
          <w:szCs w:val="32"/>
          <w:rtl/>
        </w:rPr>
        <w:t xml:space="preserve">    </w:t>
      </w:r>
      <w:r w:rsidRPr="00AA4B4E">
        <w:rPr>
          <w:rFonts w:ascii="Britannic Bold" w:hAnsi="Britannic Bold" w:cs="Khalid Art bold" w:hint="cs"/>
          <w:sz w:val="32"/>
          <w:szCs w:val="32"/>
          <w:rtl/>
        </w:rPr>
        <w:t xml:space="preserve"> 2017 </w:t>
      </w:r>
      <w:r w:rsidRPr="00AA4B4E">
        <w:rPr>
          <w:rFonts w:ascii="Britannic Bold" w:hAnsi="Britannic Bold" w:cs="Khalid Art bold"/>
          <w:sz w:val="32"/>
          <w:szCs w:val="32"/>
          <w:rtl/>
        </w:rPr>
        <w:t>م</w:t>
      </w:r>
    </w:p>
    <w:p w:rsidR="00746432" w:rsidRPr="00FE6BFD" w:rsidRDefault="00746432" w:rsidP="00B35C3C">
      <w:pPr>
        <w:pStyle w:val="ListParagraph"/>
        <w:numPr>
          <w:ilvl w:val="0"/>
          <w:numId w:val="5"/>
        </w:numPr>
        <w:spacing w:after="0"/>
        <w:ind w:left="357" w:hanging="357"/>
        <w:rPr>
          <w:rFonts w:ascii="Simplified Arabic" w:hAnsi="Simplified Arabic" w:cs="Khalid Art bold"/>
          <w:b/>
          <w:sz w:val="36"/>
          <w:szCs w:val="36"/>
          <w:rtl/>
          <w:lang w:bidi="ar-IQ"/>
        </w:rPr>
      </w:pPr>
      <w:r w:rsidRPr="00FE6BFD">
        <w:rPr>
          <w:rFonts w:ascii="Simplified Arabic" w:hAnsi="Simplified Arabic" w:cs="Khalid Art bold" w:hint="cs"/>
          <w:b/>
          <w:sz w:val="36"/>
          <w:szCs w:val="36"/>
          <w:rtl/>
          <w:lang w:bidi="ar-IQ"/>
        </w:rPr>
        <w:t>المستخلص:</w:t>
      </w:r>
    </w:p>
    <w:p w:rsidR="00B74C3C" w:rsidRPr="00FE6BFD" w:rsidRDefault="00746432" w:rsidP="00B35C3C">
      <w:pPr>
        <w:spacing w:after="0" w:line="276" w:lineRule="auto"/>
        <w:ind w:left="0" w:firstLine="1076"/>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 xml:space="preserve">جهاز ميكانيكي إلكتروني الهدف من فكرة تصميمه هو التوصل إلى قياس نتاج القوة الإنفجارية التي يبذلها جسم مصارع </w:t>
      </w:r>
      <w:r w:rsidR="00B74C3C" w:rsidRPr="00FE6BFD">
        <w:rPr>
          <w:rFonts w:ascii="Simplified Arabic" w:hAnsi="Simplified Arabic" w:cs="Khalid Art bold" w:hint="cs"/>
          <w:b/>
          <w:bCs/>
          <w:sz w:val="32"/>
          <w:szCs w:val="32"/>
          <w:rtl/>
        </w:rPr>
        <w:t xml:space="preserve">الجودو </w:t>
      </w:r>
      <w:r w:rsidR="00371EDB" w:rsidRPr="00FE6BFD">
        <w:rPr>
          <w:rFonts w:ascii="Simplified Arabic" w:hAnsi="Simplified Arabic" w:cs="Khalid Art bold" w:hint="cs"/>
          <w:b/>
          <w:bCs/>
          <w:sz w:val="32"/>
          <w:szCs w:val="32"/>
          <w:rtl/>
        </w:rPr>
        <w:t>بشكل مباشر خلال أدائه لمهارات الرمي</w:t>
      </w:r>
      <w:r w:rsidRPr="00FE6BFD">
        <w:rPr>
          <w:rFonts w:ascii="Simplified Arabic" w:hAnsi="Simplified Arabic" w:cs="Khalid Art bold" w:hint="cs"/>
          <w:b/>
          <w:bCs/>
          <w:sz w:val="32"/>
          <w:szCs w:val="32"/>
          <w:rtl/>
        </w:rPr>
        <w:t xml:space="preserve">، </w:t>
      </w:r>
      <w:r w:rsidR="00B74C3C" w:rsidRPr="00FE6BFD">
        <w:rPr>
          <w:rFonts w:ascii="Simplified Arabic" w:hAnsi="Simplified Arabic" w:cs="Khalid Art bold" w:hint="cs"/>
          <w:b/>
          <w:bCs/>
          <w:sz w:val="32"/>
          <w:szCs w:val="32"/>
          <w:rtl/>
        </w:rPr>
        <w:t xml:space="preserve">إذ أن جميع الاختبارات التي تهدف لقياس القوة الإنفجارية تعمل على أجزاء الجسم كلا على حدة، ولا توجد آلية أو جهاز لقياس النتاج النهائي للقوة الانفجارية خلال </w:t>
      </w:r>
      <w:r w:rsidR="00B74C3C" w:rsidRPr="00FE6BFD">
        <w:rPr>
          <w:rFonts w:ascii="Simplified Arabic" w:hAnsi="Simplified Arabic" w:cs="Khalid Art bold" w:hint="cs"/>
          <w:b/>
          <w:bCs/>
          <w:sz w:val="32"/>
          <w:szCs w:val="32"/>
          <w:rtl/>
        </w:rPr>
        <w:lastRenderedPageBreak/>
        <w:t>الأداء إلا بطريقة التحليل البايوميكانيكي الذي يعتبر مكلفاً من جوانب المال والجهد والوقت</w:t>
      </w:r>
      <w:r w:rsidR="00371EDB" w:rsidRPr="00FE6BFD">
        <w:rPr>
          <w:rFonts w:ascii="Simplified Arabic" w:hAnsi="Simplified Arabic" w:cs="Khalid Art bold" w:hint="cs"/>
          <w:b/>
          <w:bCs/>
          <w:sz w:val="32"/>
          <w:szCs w:val="32"/>
          <w:rtl/>
        </w:rPr>
        <w:t>.</w:t>
      </w:r>
    </w:p>
    <w:p w:rsidR="00746432" w:rsidRPr="00FE6BFD" w:rsidRDefault="00746432" w:rsidP="00CE796C">
      <w:pPr>
        <w:spacing w:line="240" w:lineRule="auto"/>
        <w:rPr>
          <w:rFonts w:cs="Khalid Art bold"/>
          <w:b/>
          <w:bCs/>
          <w:sz w:val="28"/>
          <w:szCs w:val="28"/>
          <w:rtl/>
        </w:rPr>
      </w:pPr>
    </w:p>
    <w:p w:rsidR="00B21508" w:rsidRPr="00FE6BFD" w:rsidRDefault="00B21508" w:rsidP="00B21508">
      <w:pPr>
        <w:bidi w:val="0"/>
        <w:spacing w:line="276" w:lineRule="auto"/>
        <w:ind w:left="0" w:firstLine="0"/>
        <w:rPr>
          <w:rFonts w:ascii="Cooper Black" w:hAnsi="Cooper Black" w:cstheme="majorBidi"/>
          <w:b/>
          <w:bCs/>
          <w:sz w:val="28"/>
          <w:szCs w:val="28"/>
        </w:rPr>
      </w:pPr>
    </w:p>
    <w:p w:rsidR="00371EDB" w:rsidRPr="00FE6BFD" w:rsidRDefault="00371EDB" w:rsidP="00B35C3C">
      <w:pPr>
        <w:pStyle w:val="ListParagraph"/>
        <w:numPr>
          <w:ilvl w:val="0"/>
          <w:numId w:val="9"/>
        </w:numPr>
        <w:bidi w:val="0"/>
        <w:ind w:left="357" w:hanging="357"/>
        <w:rPr>
          <w:rFonts w:ascii="Cooper Black" w:hAnsi="Cooper Black" w:cstheme="majorBidi"/>
          <w:b/>
          <w:sz w:val="36"/>
          <w:szCs w:val="36"/>
        </w:rPr>
      </w:pPr>
      <w:r w:rsidRPr="00FE6BFD">
        <w:rPr>
          <w:rFonts w:ascii="Cooper Black" w:hAnsi="Cooper Black" w:cstheme="majorBidi"/>
          <w:b/>
          <w:sz w:val="36"/>
          <w:szCs w:val="36"/>
        </w:rPr>
        <w:t>Abstract</w:t>
      </w:r>
      <w:r w:rsidRPr="00FE6BFD">
        <w:rPr>
          <w:rFonts w:ascii="Cooper Black" w:hAnsi="Cooper Black" w:cstheme="majorBidi"/>
          <w:b/>
          <w:sz w:val="36"/>
          <w:szCs w:val="36"/>
          <w:rtl/>
        </w:rPr>
        <w:t>:</w:t>
      </w:r>
    </w:p>
    <w:p w:rsidR="00371EDB" w:rsidRPr="00FE6BFD" w:rsidRDefault="00371EDB" w:rsidP="00B35C3C">
      <w:pPr>
        <w:bidi w:val="0"/>
        <w:spacing w:after="0" w:line="276" w:lineRule="auto"/>
        <w:ind w:left="0" w:firstLine="1134"/>
        <w:jc w:val="both"/>
        <w:rPr>
          <w:rFonts w:ascii="Cooper Black" w:hAnsi="Cooper Black" w:cstheme="majorBidi"/>
          <w:b/>
          <w:bCs/>
          <w:sz w:val="32"/>
          <w:szCs w:val="32"/>
        </w:rPr>
      </w:pPr>
      <w:r w:rsidRPr="00FE6BFD">
        <w:rPr>
          <w:rFonts w:ascii="Cooper Black" w:hAnsi="Cooper Black" w:cstheme="majorBidi"/>
          <w:b/>
          <w:bCs/>
          <w:sz w:val="32"/>
          <w:szCs w:val="32"/>
        </w:rPr>
        <w:t xml:space="preserve">The aim of designing this mechanical – </w:t>
      </w:r>
      <w:r w:rsidR="00E209BA" w:rsidRPr="00FE6BFD">
        <w:rPr>
          <w:rFonts w:ascii="Cooper Black" w:hAnsi="Cooper Black" w:cstheme="majorBidi"/>
          <w:b/>
          <w:bCs/>
          <w:sz w:val="32"/>
          <w:szCs w:val="32"/>
        </w:rPr>
        <w:t>electronic apparatus</w:t>
      </w:r>
      <w:r w:rsidRPr="00FE6BFD">
        <w:rPr>
          <w:rFonts w:ascii="Cooper Black" w:hAnsi="Cooper Black" w:cstheme="majorBidi"/>
          <w:b/>
          <w:bCs/>
          <w:sz w:val="32"/>
          <w:szCs w:val="32"/>
        </w:rPr>
        <w:t xml:space="preserve"> is measure the explosive power which the judo </w:t>
      </w:r>
      <w:r w:rsidR="00830C0B" w:rsidRPr="00FE6BFD">
        <w:rPr>
          <w:rFonts w:ascii="Cooper Black" w:hAnsi="Cooper Black" w:cstheme="majorBidi"/>
          <w:b/>
          <w:bCs/>
          <w:sz w:val="32"/>
          <w:szCs w:val="32"/>
        </w:rPr>
        <w:t xml:space="preserve">wrestler making it for </w:t>
      </w:r>
      <w:r w:rsidRPr="00FE6BFD">
        <w:rPr>
          <w:rFonts w:ascii="Cooper Black" w:hAnsi="Cooper Black" w:cstheme="majorBidi"/>
          <w:b/>
          <w:bCs/>
          <w:sz w:val="32"/>
          <w:szCs w:val="32"/>
        </w:rPr>
        <w:t>throwing skills</w:t>
      </w:r>
      <w:r w:rsidR="00830C0B" w:rsidRPr="00FE6BFD">
        <w:rPr>
          <w:rFonts w:ascii="Cooper Black" w:hAnsi="Cooper Black" w:cstheme="majorBidi"/>
          <w:b/>
          <w:bCs/>
          <w:sz w:val="32"/>
          <w:szCs w:val="32"/>
        </w:rPr>
        <w:t xml:space="preserve"> directly, because all basic tests that aimed to measuring the explosive power working </w:t>
      </w:r>
      <w:r w:rsidR="004D2D6E" w:rsidRPr="00FE6BFD">
        <w:rPr>
          <w:rFonts w:ascii="Cooper Black" w:hAnsi="Cooper Black" w:cstheme="majorBidi"/>
          <w:b/>
          <w:bCs/>
          <w:sz w:val="32"/>
          <w:szCs w:val="32"/>
        </w:rPr>
        <w:t xml:space="preserve">on every part of the body alone and there are no way or apparatus measuring the final </w:t>
      </w:r>
      <w:r w:rsidR="00E209BA" w:rsidRPr="00FE6BFD">
        <w:rPr>
          <w:rFonts w:ascii="Cooper Black" w:hAnsi="Cooper Black" w:cstheme="majorBidi"/>
          <w:b/>
          <w:bCs/>
          <w:sz w:val="32"/>
          <w:szCs w:val="32"/>
        </w:rPr>
        <w:t xml:space="preserve">explosive power throw the performance except by the biomechanical measurement which cost a lot of money, </w:t>
      </w:r>
      <w:r w:rsidR="00AF1BCF" w:rsidRPr="00FE6BFD">
        <w:rPr>
          <w:rFonts w:ascii="Cooper Black" w:hAnsi="Cooper Black" w:cstheme="majorBidi"/>
          <w:b/>
          <w:bCs/>
          <w:sz w:val="32"/>
          <w:szCs w:val="32"/>
        </w:rPr>
        <w:t>effort</w:t>
      </w:r>
      <w:r w:rsidR="00CE1EFC" w:rsidRPr="00FE6BFD">
        <w:rPr>
          <w:rFonts w:ascii="Cooper Black" w:hAnsi="Cooper Black" w:cstheme="majorBidi"/>
          <w:b/>
          <w:bCs/>
          <w:sz w:val="32"/>
          <w:szCs w:val="32"/>
        </w:rPr>
        <w:t>, and time.</w:t>
      </w:r>
    </w:p>
    <w:p w:rsidR="00094E75" w:rsidRPr="00FE6BFD" w:rsidRDefault="00094E75" w:rsidP="00CE1EFC">
      <w:pPr>
        <w:spacing w:after="0" w:line="240" w:lineRule="auto"/>
        <w:ind w:left="85" w:hanging="85"/>
        <w:jc w:val="both"/>
        <w:rPr>
          <w:rFonts w:asciiTheme="majorBidi" w:hAnsiTheme="majorBidi" w:cstheme="majorBidi"/>
          <w:b/>
          <w:bCs/>
          <w:sz w:val="32"/>
          <w:szCs w:val="32"/>
          <w:rtl/>
        </w:rPr>
      </w:pPr>
    </w:p>
    <w:p w:rsidR="00094E75" w:rsidRPr="00FE6BFD" w:rsidRDefault="00094E75" w:rsidP="00CE1EFC">
      <w:pPr>
        <w:spacing w:after="0" w:line="240" w:lineRule="auto"/>
        <w:ind w:left="85" w:hanging="85"/>
        <w:jc w:val="both"/>
        <w:rPr>
          <w:rFonts w:asciiTheme="majorBidi" w:hAnsiTheme="majorBidi" w:cstheme="majorBidi"/>
          <w:b/>
          <w:bCs/>
          <w:sz w:val="32"/>
          <w:szCs w:val="32"/>
          <w:rtl/>
        </w:rPr>
      </w:pPr>
    </w:p>
    <w:p w:rsidR="00B35C3C" w:rsidRPr="00FE6BFD" w:rsidRDefault="00B35C3C">
      <w:pPr>
        <w:rPr>
          <w:rFonts w:ascii="Simplified Arabic" w:hAnsi="Simplified Arabic" w:cs="Khalid Art bold"/>
          <w:b/>
          <w:bCs/>
          <w:sz w:val="32"/>
          <w:szCs w:val="32"/>
          <w:rtl/>
        </w:rPr>
      </w:pPr>
      <w:r w:rsidRPr="00FE6BFD">
        <w:rPr>
          <w:rFonts w:ascii="Simplified Arabic" w:hAnsi="Simplified Arabic" w:cs="Khalid Art bold"/>
          <w:b/>
          <w:bCs/>
          <w:sz w:val="32"/>
          <w:szCs w:val="32"/>
          <w:rtl/>
        </w:rPr>
        <w:br w:type="page"/>
      </w:r>
    </w:p>
    <w:p w:rsidR="00CE1EFC" w:rsidRPr="00FE6BFD" w:rsidRDefault="00CE1EFC" w:rsidP="00B35C3C">
      <w:pPr>
        <w:pStyle w:val="ListParagraph"/>
        <w:numPr>
          <w:ilvl w:val="0"/>
          <w:numId w:val="5"/>
        </w:numPr>
        <w:spacing w:after="0"/>
        <w:ind w:left="357" w:hanging="357"/>
        <w:rPr>
          <w:rFonts w:ascii="Simplified Arabic" w:hAnsi="Simplified Arabic" w:cs="Khalid Art bold"/>
          <w:b/>
          <w:sz w:val="36"/>
          <w:szCs w:val="36"/>
          <w:rtl/>
          <w:lang w:bidi="ar-IQ"/>
        </w:rPr>
      </w:pPr>
      <w:r w:rsidRPr="00FE6BFD">
        <w:rPr>
          <w:rFonts w:ascii="Simplified Arabic" w:hAnsi="Simplified Arabic" w:cs="Khalid Art bold" w:hint="cs"/>
          <w:b/>
          <w:sz w:val="36"/>
          <w:szCs w:val="36"/>
          <w:rtl/>
          <w:lang w:bidi="ar-IQ"/>
        </w:rPr>
        <w:lastRenderedPageBreak/>
        <w:t>المقدمة:</w:t>
      </w:r>
    </w:p>
    <w:p w:rsidR="00D8778F" w:rsidRPr="00FE6BFD" w:rsidRDefault="00D8778F" w:rsidP="00B35C3C">
      <w:pPr>
        <w:spacing w:after="0" w:line="276" w:lineRule="auto"/>
        <w:ind w:left="0" w:firstLine="1076"/>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عن طريق</w:t>
      </w:r>
      <w:r w:rsidRPr="00FE6BFD">
        <w:rPr>
          <w:rFonts w:ascii="Simplified Arabic" w:hAnsi="Simplified Arabic" w:cs="Khalid Art bold"/>
          <w:b/>
          <w:bCs/>
          <w:sz w:val="32"/>
          <w:szCs w:val="32"/>
          <w:rtl/>
        </w:rPr>
        <w:t xml:space="preserve"> متابعة تدريبات فرق الأندية العراقية بالجودو</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 والاختبارات</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 وطر</w:t>
      </w:r>
      <w:r w:rsidRPr="00FE6BFD">
        <w:rPr>
          <w:rFonts w:ascii="Simplified Arabic" w:hAnsi="Simplified Arabic" w:cs="Khalid Art bold" w:hint="cs"/>
          <w:b/>
          <w:bCs/>
          <w:sz w:val="32"/>
          <w:szCs w:val="32"/>
          <w:rtl/>
        </w:rPr>
        <w:t>ائ</w:t>
      </w:r>
      <w:r w:rsidRPr="00FE6BFD">
        <w:rPr>
          <w:rFonts w:ascii="Simplified Arabic" w:hAnsi="Simplified Arabic" w:cs="Khalid Art bold"/>
          <w:b/>
          <w:bCs/>
          <w:sz w:val="32"/>
          <w:szCs w:val="32"/>
          <w:rtl/>
        </w:rPr>
        <w:t>ق قياس القدرات البدنية</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 والحركية لهم وج</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د </w:t>
      </w:r>
      <w:r w:rsidRPr="00FE6BFD">
        <w:rPr>
          <w:rFonts w:ascii="Simplified Arabic" w:hAnsi="Simplified Arabic" w:cs="Khalid Art bold" w:hint="cs"/>
          <w:b/>
          <w:bCs/>
          <w:sz w:val="32"/>
          <w:szCs w:val="32"/>
          <w:rtl/>
        </w:rPr>
        <w:t xml:space="preserve">الباحث </w:t>
      </w:r>
      <w:r w:rsidRPr="00FE6BFD">
        <w:rPr>
          <w:rFonts w:ascii="Simplified Arabic" w:hAnsi="Simplified Arabic" w:cs="Khalid Art bold"/>
          <w:b/>
          <w:bCs/>
          <w:sz w:val="32"/>
          <w:szCs w:val="32"/>
          <w:rtl/>
        </w:rPr>
        <w:t xml:space="preserve">أن الاختبارات </w:t>
      </w:r>
      <w:r w:rsidRPr="00FE6BFD">
        <w:rPr>
          <w:rFonts w:ascii="Simplified Arabic" w:hAnsi="Simplified Arabic" w:cs="Khalid Art bold" w:hint="cs"/>
          <w:b/>
          <w:bCs/>
          <w:sz w:val="32"/>
          <w:szCs w:val="32"/>
          <w:rtl/>
        </w:rPr>
        <w:t>المستعملة</w:t>
      </w:r>
      <w:r w:rsidRPr="00FE6BFD">
        <w:rPr>
          <w:rFonts w:ascii="Simplified Arabic" w:hAnsi="Simplified Arabic" w:cs="Khalid Art bold"/>
          <w:b/>
          <w:bCs/>
          <w:sz w:val="32"/>
          <w:szCs w:val="32"/>
          <w:rtl/>
        </w:rPr>
        <w:t xml:space="preserve"> جميع</w:t>
      </w:r>
      <w:r w:rsidRPr="00FE6BFD">
        <w:rPr>
          <w:rFonts w:ascii="Simplified Arabic" w:hAnsi="Simplified Arabic" w:cs="Khalid Art bold" w:hint="cs"/>
          <w:b/>
          <w:bCs/>
          <w:sz w:val="32"/>
          <w:szCs w:val="32"/>
          <w:rtl/>
        </w:rPr>
        <w:t>اً</w:t>
      </w:r>
      <w:r w:rsidRPr="00FE6BFD">
        <w:rPr>
          <w:rFonts w:ascii="Simplified Arabic" w:hAnsi="Simplified Arabic" w:cs="Khalid Art bold"/>
          <w:b/>
          <w:bCs/>
          <w:sz w:val="32"/>
          <w:szCs w:val="32"/>
          <w:rtl/>
        </w:rPr>
        <w:t xml:space="preserve"> هي اختبارات عامة</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 وليس خاصة باللعبة، وغالبا ما ت</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قيس القدرة المطلوب قياسها لجزء الجسم العامل </w:t>
      </w:r>
      <w:r w:rsidRPr="00FE6BFD">
        <w:rPr>
          <w:rFonts w:ascii="Simplified Arabic" w:hAnsi="Simplified Arabic" w:cs="Khalid Art bold" w:hint="cs"/>
          <w:b/>
          <w:bCs/>
          <w:sz w:val="32"/>
          <w:szCs w:val="32"/>
          <w:rtl/>
        </w:rPr>
        <w:t>في</w:t>
      </w:r>
      <w:r w:rsidRPr="00FE6BFD">
        <w:rPr>
          <w:rFonts w:ascii="Simplified Arabic" w:hAnsi="Simplified Arabic" w:cs="Khalid Art bold"/>
          <w:b/>
          <w:bCs/>
          <w:sz w:val="32"/>
          <w:szCs w:val="32"/>
          <w:rtl/>
        </w:rPr>
        <w:t xml:space="preserve"> الاختبار، وبما أن أداء مهارات الجودو تتم بمشاركة أجزاء الجسم </w:t>
      </w:r>
      <w:r w:rsidRPr="00FE6BFD">
        <w:rPr>
          <w:rFonts w:ascii="Simplified Arabic" w:hAnsi="Simplified Arabic" w:cs="Khalid Art bold" w:hint="cs"/>
          <w:b/>
          <w:bCs/>
          <w:sz w:val="32"/>
          <w:szCs w:val="32"/>
          <w:rtl/>
        </w:rPr>
        <w:t>جميعاً</w:t>
      </w:r>
      <w:r w:rsidRPr="00FE6BFD">
        <w:rPr>
          <w:rFonts w:ascii="Simplified Arabic" w:hAnsi="Simplified Arabic" w:cs="Khalid Art bold"/>
          <w:b/>
          <w:bCs/>
          <w:sz w:val="32"/>
          <w:szCs w:val="32"/>
          <w:rtl/>
        </w:rPr>
        <w:t xml:space="preserve"> كلاً </w:t>
      </w:r>
      <w:r w:rsidRPr="00FE6BFD">
        <w:rPr>
          <w:rFonts w:ascii="Simplified Arabic" w:hAnsi="Simplified Arabic" w:cs="Khalid Art bold" w:hint="cs"/>
          <w:b/>
          <w:bCs/>
          <w:sz w:val="32"/>
          <w:szCs w:val="32"/>
          <w:rtl/>
        </w:rPr>
        <w:t>ب</w:t>
      </w:r>
      <w:r w:rsidRPr="00FE6BFD">
        <w:rPr>
          <w:rFonts w:ascii="Simplified Arabic" w:hAnsi="Simplified Arabic" w:cs="Khalid Art bold"/>
          <w:b/>
          <w:bCs/>
          <w:sz w:val="32"/>
          <w:szCs w:val="32"/>
          <w:rtl/>
        </w:rPr>
        <w:t xml:space="preserve">حسب ما عليه من الأداء، فقد وجد الباحث أن هذه الاختبارات لا تقيس المستوى الحقيقي لتلك القدرات بل حتى لا تقترب منها، </w:t>
      </w:r>
      <w:r w:rsidRPr="00FE6BFD">
        <w:rPr>
          <w:rFonts w:ascii="Simplified Arabic" w:hAnsi="Simplified Arabic" w:cs="Khalid Art bold" w:hint="cs"/>
          <w:b/>
          <w:bCs/>
          <w:sz w:val="32"/>
          <w:szCs w:val="32"/>
          <w:rtl/>
        </w:rPr>
        <w:t>ولا سيما</w:t>
      </w:r>
      <w:r w:rsidRPr="00FE6BFD">
        <w:rPr>
          <w:rFonts w:ascii="Simplified Arabic" w:hAnsi="Simplified Arabic" w:cs="Khalid Art bold"/>
          <w:b/>
          <w:bCs/>
          <w:sz w:val="32"/>
          <w:szCs w:val="32"/>
          <w:rtl/>
        </w:rPr>
        <w:t xml:space="preserve"> القوة الإنفجارية التي يعتمد عليها </w:t>
      </w:r>
      <w:r w:rsidRPr="00FE6BFD">
        <w:rPr>
          <w:rFonts w:ascii="Simplified Arabic" w:hAnsi="Simplified Arabic" w:cs="Khalid Art bold" w:hint="cs"/>
          <w:b/>
          <w:bCs/>
          <w:sz w:val="32"/>
          <w:szCs w:val="32"/>
          <w:rtl/>
        </w:rPr>
        <w:t>مصارع</w:t>
      </w:r>
      <w:r w:rsidRPr="00FE6BFD">
        <w:rPr>
          <w:rFonts w:ascii="Simplified Arabic" w:hAnsi="Simplified Arabic" w:cs="Khalid Art bold"/>
          <w:b/>
          <w:bCs/>
          <w:sz w:val="32"/>
          <w:szCs w:val="32"/>
          <w:rtl/>
        </w:rPr>
        <w:t xml:space="preserve"> الجودو بنسبة عالية جداً </w:t>
      </w:r>
      <w:r w:rsidRPr="00FE6BFD">
        <w:rPr>
          <w:rFonts w:ascii="Simplified Arabic" w:hAnsi="Simplified Arabic" w:cs="Khalid Art bold" w:hint="cs"/>
          <w:b/>
          <w:bCs/>
          <w:sz w:val="32"/>
          <w:szCs w:val="32"/>
          <w:rtl/>
        </w:rPr>
        <w:t>في</w:t>
      </w:r>
      <w:r w:rsidRPr="00FE6BFD">
        <w:rPr>
          <w:rFonts w:ascii="Simplified Arabic" w:hAnsi="Simplified Arabic" w:cs="Khalid Art bold"/>
          <w:b/>
          <w:bCs/>
          <w:sz w:val="32"/>
          <w:szCs w:val="32"/>
          <w:rtl/>
        </w:rPr>
        <w:t xml:space="preserve"> الأداء لمهارات الرمي، </w:t>
      </w:r>
      <w:r w:rsidRPr="00FE6BFD">
        <w:rPr>
          <w:rFonts w:ascii="Simplified Arabic" w:hAnsi="Simplified Arabic" w:cs="Khalid Art bold" w:hint="cs"/>
          <w:b/>
          <w:bCs/>
          <w:sz w:val="32"/>
          <w:szCs w:val="32"/>
          <w:rtl/>
        </w:rPr>
        <w:t>فضلاً عن</w:t>
      </w:r>
      <w:r w:rsidRPr="00FE6BFD">
        <w:rPr>
          <w:rFonts w:ascii="Simplified Arabic" w:hAnsi="Simplified Arabic" w:cs="Khalid Art bold"/>
          <w:b/>
          <w:bCs/>
          <w:sz w:val="32"/>
          <w:szCs w:val="32"/>
          <w:rtl/>
        </w:rPr>
        <w:t xml:space="preserve"> عدم وجود أجهزة لقياس هذه القدرة عند الأداء محليا</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وعالمياً</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 إلا</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 </w:t>
      </w:r>
      <w:r w:rsidRPr="00FE6BFD">
        <w:rPr>
          <w:rFonts w:ascii="Simplified Arabic" w:hAnsi="Simplified Arabic" w:cs="Khalid Art bold" w:hint="cs"/>
          <w:b/>
          <w:bCs/>
          <w:sz w:val="32"/>
          <w:szCs w:val="32"/>
          <w:rtl/>
        </w:rPr>
        <w:t>عن طريق</w:t>
      </w:r>
      <w:r w:rsidRPr="00FE6BFD">
        <w:rPr>
          <w:rFonts w:ascii="Simplified Arabic" w:hAnsi="Simplified Arabic" w:cs="Khalid Art bold"/>
          <w:b/>
          <w:bCs/>
          <w:sz w:val="32"/>
          <w:szCs w:val="32"/>
          <w:rtl/>
        </w:rPr>
        <w:t xml:space="preserve"> التحليل البايوميكانيكي أو الأجهزة الحديثة التي تعمل على المجسات التي تربط على جسم الرياضي، وكلا الطريقتين مكلفة بالوقت</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 والجهد</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 وال</w:t>
      </w:r>
      <w:r w:rsidRPr="00FE6BFD">
        <w:rPr>
          <w:rFonts w:ascii="Simplified Arabic" w:hAnsi="Simplified Arabic" w:cs="Khalid Art bold" w:hint="cs"/>
          <w:b/>
          <w:bCs/>
          <w:sz w:val="32"/>
          <w:szCs w:val="32"/>
          <w:rtl/>
        </w:rPr>
        <w:t>مال.</w:t>
      </w:r>
      <w:r w:rsidRPr="00FE6BFD">
        <w:rPr>
          <w:rFonts w:ascii="Simplified Arabic" w:hAnsi="Simplified Arabic" w:cs="Khalid Art bold"/>
          <w:b/>
          <w:bCs/>
          <w:sz w:val="32"/>
          <w:szCs w:val="32"/>
          <w:rtl/>
        </w:rPr>
        <w:t xml:space="preserve"> لذلك عمل الباحث على تصنيع جهاز لقياس القوة الإنفجارية التي ينتجها مصارع الجودو </w:t>
      </w:r>
      <w:r w:rsidRPr="00FE6BFD">
        <w:rPr>
          <w:rFonts w:ascii="Simplified Arabic" w:hAnsi="Simplified Arabic" w:cs="Khalid Art bold" w:hint="cs"/>
          <w:b/>
          <w:bCs/>
          <w:sz w:val="32"/>
          <w:szCs w:val="32"/>
          <w:rtl/>
        </w:rPr>
        <w:t xml:space="preserve">في </w:t>
      </w:r>
      <w:r w:rsidRPr="00FE6BFD">
        <w:rPr>
          <w:rFonts w:ascii="Simplified Arabic" w:hAnsi="Simplified Arabic" w:cs="Khalid Art bold"/>
          <w:b/>
          <w:bCs/>
          <w:sz w:val="32"/>
          <w:szCs w:val="32"/>
          <w:rtl/>
        </w:rPr>
        <w:t>أثناء أدائه مهارات الرمي يكون بسيط</w:t>
      </w:r>
      <w:r w:rsidRPr="00FE6BFD">
        <w:rPr>
          <w:rFonts w:ascii="Simplified Arabic" w:hAnsi="Simplified Arabic" w:cs="Khalid Art bold" w:hint="cs"/>
          <w:b/>
          <w:bCs/>
          <w:sz w:val="32"/>
          <w:szCs w:val="32"/>
          <w:rtl/>
        </w:rPr>
        <w:t>اً</w:t>
      </w:r>
      <w:r w:rsidRPr="00FE6BFD">
        <w:rPr>
          <w:rFonts w:ascii="Simplified Arabic" w:hAnsi="Simplified Arabic" w:cs="Khalid Art bold"/>
          <w:b/>
          <w:bCs/>
          <w:sz w:val="32"/>
          <w:szCs w:val="32"/>
          <w:rtl/>
        </w:rPr>
        <w:t xml:space="preserve"> في </w:t>
      </w:r>
      <w:r w:rsidRPr="00FE6BFD">
        <w:rPr>
          <w:rFonts w:ascii="Simplified Arabic" w:hAnsi="Simplified Arabic" w:cs="Khalid Art bold" w:hint="cs"/>
          <w:b/>
          <w:bCs/>
          <w:sz w:val="32"/>
          <w:szCs w:val="32"/>
          <w:rtl/>
        </w:rPr>
        <w:t>ال</w:t>
      </w:r>
      <w:r w:rsidRPr="00FE6BFD">
        <w:rPr>
          <w:rFonts w:ascii="Simplified Arabic" w:hAnsi="Simplified Arabic" w:cs="Khalid Art bold"/>
          <w:b/>
          <w:bCs/>
          <w:sz w:val="32"/>
          <w:szCs w:val="32"/>
          <w:rtl/>
        </w:rPr>
        <w:t>عمل</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 و</w:t>
      </w:r>
      <w:r w:rsidRPr="00FE6BFD">
        <w:rPr>
          <w:rFonts w:ascii="Simplified Arabic" w:hAnsi="Simplified Arabic" w:cs="Khalid Art bold" w:hint="cs"/>
          <w:b/>
          <w:bCs/>
          <w:sz w:val="32"/>
          <w:szCs w:val="32"/>
          <w:rtl/>
        </w:rPr>
        <w:t>ال</w:t>
      </w:r>
      <w:r w:rsidRPr="00FE6BFD">
        <w:rPr>
          <w:rFonts w:ascii="Simplified Arabic" w:hAnsi="Simplified Arabic" w:cs="Khalid Art bold"/>
          <w:b/>
          <w:bCs/>
          <w:sz w:val="32"/>
          <w:szCs w:val="32"/>
          <w:rtl/>
        </w:rPr>
        <w:t>كلف</w:t>
      </w:r>
      <w:r w:rsidRPr="00FE6BFD">
        <w:rPr>
          <w:rFonts w:ascii="Simplified Arabic" w:hAnsi="Simplified Arabic" w:cs="Khalid Art bold" w:hint="cs"/>
          <w:b/>
          <w:bCs/>
          <w:sz w:val="32"/>
          <w:szCs w:val="32"/>
          <w:rtl/>
        </w:rPr>
        <w:t>ة،</w:t>
      </w:r>
      <w:r w:rsidRPr="00FE6BFD">
        <w:rPr>
          <w:rFonts w:ascii="Simplified Arabic" w:hAnsi="Simplified Arabic" w:cs="Khalid Art bold"/>
          <w:b/>
          <w:bCs/>
          <w:sz w:val="32"/>
          <w:szCs w:val="32"/>
          <w:rtl/>
        </w:rPr>
        <w:t xml:space="preserve"> وسه</w:t>
      </w:r>
      <w:r w:rsidRPr="00FE6BFD">
        <w:rPr>
          <w:rFonts w:ascii="Simplified Arabic" w:hAnsi="Simplified Arabic" w:cs="Khalid Art bold" w:hint="cs"/>
          <w:b/>
          <w:bCs/>
          <w:sz w:val="32"/>
          <w:szCs w:val="32"/>
          <w:rtl/>
        </w:rPr>
        <w:t>و</w:t>
      </w:r>
      <w:r w:rsidRPr="00FE6BFD">
        <w:rPr>
          <w:rFonts w:ascii="Simplified Arabic" w:hAnsi="Simplified Arabic" w:cs="Khalid Art bold"/>
          <w:b/>
          <w:bCs/>
          <w:sz w:val="32"/>
          <w:szCs w:val="32"/>
          <w:rtl/>
        </w:rPr>
        <w:t>ل</w:t>
      </w:r>
      <w:r w:rsidRPr="00FE6BFD">
        <w:rPr>
          <w:rFonts w:ascii="Simplified Arabic" w:hAnsi="Simplified Arabic" w:cs="Khalid Art bold" w:hint="cs"/>
          <w:b/>
          <w:bCs/>
          <w:sz w:val="32"/>
          <w:szCs w:val="32"/>
          <w:rtl/>
        </w:rPr>
        <w:t>ة</w:t>
      </w:r>
      <w:r w:rsidRPr="00FE6BFD">
        <w:rPr>
          <w:rFonts w:ascii="Simplified Arabic" w:hAnsi="Simplified Arabic" w:cs="Khalid Art bold"/>
          <w:b/>
          <w:bCs/>
          <w:sz w:val="32"/>
          <w:szCs w:val="32"/>
          <w:rtl/>
        </w:rPr>
        <w:t xml:space="preserve"> امتلاك</w:t>
      </w:r>
      <w:r w:rsidRPr="00FE6BFD">
        <w:rPr>
          <w:rFonts w:ascii="Simplified Arabic" w:hAnsi="Simplified Arabic" w:cs="Khalid Art bold" w:hint="cs"/>
          <w:b/>
          <w:bCs/>
          <w:sz w:val="32"/>
          <w:szCs w:val="32"/>
          <w:rtl/>
        </w:rPr>
        <w:t>ه</w:t>
      </w:r>
      <w:r w:rsidRPr="00FE6BFD">
        <w:rPr>
          <w:rFonts w:ascii="Simplified Arabic" w:hAnsi="Simplified Arabic" w:cs="Khalid Art bold"/>
          <w:b/>
          <w:bCs/>
          <w:sz w:val="32"/>
          <w:szCs w:val="32"/>
          <w:rtl/>
        </w:rPr>
        <w:t xml:space="preserve"> من الأندية الرياضية لمساعدة المدربين لقياس هذه القدرة </w:t>
      </w:r>
      <w:r w:rsidRPr="00FE6BFD">
        <w:rPr>
          <w:rFonts w:ascii="Simplified Arabic" w:hAnsi="Simplified Arabic" w:cs="Khalid Art bold" w:hint="cs"/>
          <w:b/>
          <w:bCs/>
          <w:sz w:val="32"/>
          <w:szCs w:val="32"/>
          <w:rtl/>
        </w:rPr>
        <w:t>على نحو</w:t>
      </w:r>
      <w:r w:rsidRPr="00FE6BFD">
        <w:rPr>
          <w:rFonts w:ascii="Simplified Arabic" w:hAnsi="Simplified Arabic" w:cs="Khalid Art bold"/>
          <w:b/>
          <w:bCs/>
          <w:sz w:val="32"/>
          <w:szCs w:val="32"/>
          <w:rtl/>
        </w:rPr>
        <w:t xml:space="preserve"> مباشر لوضع خط شروع في تطويرها</w:t>
      </w:r>
      <w:r w:rsidRPr="00FE6BFD">
        <w:rPr>
          <w:rFonts w:ascii="Simplified Arabic" w:hAnsi="Simplified Arabic" w:cs="Khalid Art bold" w:hint="cs"/>
          <w:b/>
          <w:bCs/>
          <w:sz w:val="32"/>
          <w:szCs w:val="32"/>
          <w:rtl/>
        </w:rPr>
        <w:t>،</w:t>
      </w:r>
      <w:r w:rsidRPr="00FE6BFD">
        <w:rPr>
          <w:rFonts w:ascii="Simplified Arabic" w:hAnsi="Simplified Arabic" w:cs="Khalid Art bold"/>
          <w:b/>
          <w:bCs/>
          <w:sz w:val="32"/>
          <w:szCs w:val="32"/>
          <w:rtl/>
        </w:rPr>
        <w:t xml:space="preserve"> أو </w:t>
      </w:r>
      <w:r w:rsidRPr="00FE6BFD">
        <w:rPr>
          <w:rFonts w:ascii="Simplified Arabic" w:hAnsi="Simplified Arabic" w:cs="Khalid Art bold" w:hint="cs"/>
          <w:b/>
          <w:bCs/>
          <w:sz w:val="32"/>
          <w:szCs w:val="32"/>
          <w:rtl/>
        </w:rPr>
        <w:t>لاستعماله</w:t>
      </w:r>
      <w:r w:rsidRPr="00FE6BFD">
        <w:rPr>
          <w:rFonts w:ascii="Simplified Arabic" w:hAnsi="Simplified Arabic" w:cs="Khalid Art bold"/>
          <w:b/>
          <w:bCs/>
          <w:sz w:val="32"/>
          <w:szCs w:val="32"/>
          <w:rtl/>
        </w:rPr>
        <w:t xml:space="preserve"> في عملية </w:t>
      </w:r>
      <w:r w:rsidRPr="00FE6BFD">
        <w:rPr>
          <w:rFonts w:ascii="Simplified Arabic" w:hAnsi="Simplified Arabic" w:cs="Khalid Art bold" w:hint="cs"/>
          <w:b/>
          <w:bCs/>
          <w:sz w:val="32"/>
          <w:szCs w:val="32"/>
          <w:rtl/>
        </w:rPr>
        <w:t>إ</w:t>
      </w:r>
      <w:r w:rsidRPr="00FE6BFD">
        <w:rPr>
          <w:rFonts w:ascii="Simplified Arabic" w:hAnsi="Simplified Arabic" w:cs="Khalid Art bold"/>
          <w:b/>
          <w:bCs/>
          <w:sz w:val="32"/>
          <w:szCs w:val="32"/>
          <w:rtl/>
        </w:rPr>
        <w:t xml:space="preserve">نتقاء </w:t>
      </w:r>
      <w:r w:rsidRPr="00FE6BFD">
        <w:rPr>
          <w:rFonts w:ascii="Simplified Arabic" w:hAnsi="Simplified Arabic" w:cs="Khalid Art bold" w:hint="cs"/>
          <w:b/>
          <w:bCs/>
          <w:sz w:val="32"/>
          <w:szCs w:val="32"/>
          <w:rtl/>
        </w:rPr>
        <w:t>مصارعي الجودو.</w:t>
      </w:r>
    </w:p>
    <w:p w:rsidR="00094E75" w:rsidRPr="00FE6BFD" w:rsidRDefault="00094E75" w:rsidP="00803CB3">
      <w:pPr>
        <w:spacing w:after="0" w:line="240" w:lineRule="auto"/>
        <w:ind w:left="85" w:hanging="85"/>
        <w:jc w:val="both"/>
        <w:rPr>
          <w:rFonts w:asciiTheme="majorBidi" w:hAnsiTheme="majorBidi" w:cstheme="majorBidi"/>
          <w:b/>
          <w:bCs/>
          <w:sz w:val="32"/>
          <w:szCs w:val="32"/>
          <w:rtl/>
        </w:rPr>
      </w:pPr>
    </w:p>
    <w:p w:rsidR="00094E75" w:rsidRPr="00FE6BFD" w:rsidRDefault="00094E75" w:rsidP="00803CB3">
      <w:pPr>
        <w:spacing w:after="0" w:line="240" w:lineRule="auto"/>
        <w:ind w:left="85" w:hanging="85"/>
        <w:jc w:val="both"/>
        <w:rPr>
          <w:rFonts w:asciiTheme="majorBidi" w:hAnsiTheme="majorBidi" w:cstheme="majorBidi"/>
          <w:b/>
          <w:bCs/>
          <w:sz w:val="32"/>
          <w:szCs w:val="32"/>
          <w:rtl/>
        </w:rPr>
      </w:pPr>
    </w:p>
    <w:p w:rsidR="00B35C3C" w:rsidRPr="00FE6BFD" w:rsidRDefault="00B35C3C">
      <w:pPr>
        <w:rPr>
          <w:rFonts w:ascii="Simplified Arabic" w:hAnsi="Simplified Arabic" w:cs="Khalid Art bold"/>
          <w:b/>
          <w:bCs/>
          <w:sz w:val="32"/>
          <w:szCs w:val="32"/>
          <w:rtl/>
        </w:rPr>
      </w:pPr>
      <w:r w:rsidRPr="00FE6BFD">
        <w:rPr>
          <w:rFonts w:ascii="Simplified Arabic" w:hAnsi="Simplified Arabic" w:cs="Khalid Art bold"/>
          <w:b/>
          <w:bCs/>
          <w:sz w:val="32"/>
          <w:szCs w:val="32"/>
          <w:rtl/>
        </w:rPr>
        <w:br w:type="page"/>
      </w:r>
    </w:p>
    <w:p w:rsidR="0073579E" w:rsidRPr="00FE6BFD" w:rsidRDefault="0073579E" w:rsidP="00B35C3C">
      <w:pPr>
        <w:pStyle w:val="ListParagraph"/>
        <w:numPr>
          <w:ilvl w:val="0"/>
          <w:numId w:val="5"/>
        </w:numPr>
        <w:spacing w:after="0"/>
        <w:ind w:left="357" w:hanging="357"/>
        <w:rPr>
          <w:rFonts w:ascii="Simplified Arabic" w:hAnsi="Simplified Arabic" w:cs="Khalid Art bold"/>
          <w:b/>
          <w:sz w:val="36"/>
          <w:szCs w:val="36"/>
          <w:rtl/>
          <w:lang w:bidi="ar-IQ"/>
        </w:rPr>
      </w:pPr>
      <w:r w:rsidRPr="00FE6BFD">
        <w:rPr>
          <w:rFonts w:ascii="Simplified Arabic" w:hAnsi="Simplified Arabic" w:cs="Khalid Art bold" w:hint="cs"/>
          <w:b/>
          <w:sz w:val="36"/>
          <w:szCs w:val="36"/>
          <w:rtl/>
          <w:lang w:bidi="ar-IQ"/>
        </w:rPr>
        <w:lastRenderedPageBreak/>
        <w:t>تفاصيل الفكرة:</w:t>
      </w:r>
    </w:p>
    <w:p w:rsidR="005573DA" w:rsidRPr="00FE6BFD" w:rsidRDefault="005573DA" w:rsidP="00B35C3C">
      <w:pPr>
        <w:pStyle w:val="ListParagraph"/>
        <w:numPr>
          <w:ilvl w:val="0"/>
          <w:numId w:val="10"/>
        </w:numPr>
        <w:spacing w:after="0"/>
        <w:rPr>
          <w:rFonts w:ascii="Simplified Arabic" w:hAnsi="Simplified Arabic" w:cs="Khalid Art bold"/>
          <w:b/>
          <w:sz w:val="36"/>
          <w:szCs w:val="36"/>
          <w:rtl/>
          <w:lang w:bidi="ar-IQ"/>
        </w:rPr>
      </w:pPr>
      <w:r w:rsidRPr="00FE6BFD">
        <w:rPr>
          <w:rFonts w:ascii="Simplified Arabic" w:hAnsi="Simplified Arabic" w:cs="Khalid Art bold" w:hint="cs"/>
          <w:b/>
          <w:sz w:val="36"/>
          <w:szCs w:val="36"/>
          <w:rtl/>
          <w:lang w:bidi="ar-IQ"/>
        </w:rPr>
        <w:t>توصيف الجهاز:</w:t>
      </w:r>
    </w:p>
    <w:p w:rsidR="005573DA" w:rsidRPr="00FE6BFD" w:rsidRDefault="005573DA" w:rsidP="00B35C3C">
      <w:pPr>
        <w:spacing w:after="0" w:line="276" w:lineRule="auto"/>
        <w:ind w:left="368" w:firstLine="1076"/>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الجهاز ذو شكل اسطواني بقطر قدره (</w:t>
      </w:r>
      <w:r w:rsidRPr="00AA4B4E">
        <w:rPr>
          <w:rFonts w:ascii="Britannic Bold" w:hAnsi="Britannic Bold" w:cs="Khalid Art bold" w:hint="cs"/>
          <w:b/>
          <w:bCs/>
          <w:sz w:val="32"/>
          <w:szCs w:val="32"/>
          <w:rtl/>
        </w:rPr>
        <w:t>50</w:t>
      </w:r>
      <w:r w:rsidRPr="00FE6BFD">
        <w:rPr>
          <w:rFonts w:ascii="Simplified Arabic" w:hAnsi="Simplified Arabic" w:cs="Khalid Art bold" w:hint="cs"/>
          <w:b/>
          <w:bCs/>
          <w:sz w:val="32"/>
          <w:szCs w:val="32"/>
          <w:rtl/>
        </w:rPr>
        <w:t xml:space="preserve"> سم) وارتفاع قدره (</w:t>
      </w:r>
      <w:r w:rsidRPr="00AA4B4E">
        <w:rPr>
          <w:rFonts w:ascii="Britannic Bold" w:hAnsi="Britannic Bold" w:cs="Khalid Art bold" w:hint="cs"/>
          <w:b/>
          <w:bCs/>
          <w:sz w:val="32"/>
          <w:szCs w:val="32"/>
          <w:rtl/>
        </w:rPr>
        <w:t>23</w:t>
      </w:r>
      <w:r w:rsidRPr="00FE6BFD">
        <w:rPr>
          <w:rFonts w:ascii="Simplified Arabic" w:hAnsi="Simplified Arabic" w:cs="Khalid Art bold" w:hint="cs"/>
          <w:b/>
          <w:bCs/>
          <w:sz w:val="32"/>
          <w:szCs w:val="32"/>
          <w:rtl/>
        </w:rPr>
        <w:t xml:space="preserve"> سم)، مثبت على قاعدة من الحديد الصلد (جكر) بقياس (</w:t>
      </w:r>
      <w:r w:rsidRPr="00AA4B4E">
        <w:rPr>
          <w:rFonts w:ascii="Britannic Bold" w:hAnsi="Britannic Bold" w:cs="Khalid Art bold"/>
          <w:b/>
          <w:bCs/>
          <w:sz w:val="32"/>
          <w:szCs w:val="32"/>
          <w:rtl/>
        </w:rPr>
        <w:t>50×50</w:t>
      </w:r>
      <w:r w:rsidRPr="00FE6BFD">
        <w:rPr>
          <w:rFonts w:ascii="Simplified Arabic" w:hAnsi="Simplified Arabic" w:cs="Khalid Art bold" w:hint="cs"/>
          <w:b/>
          <w:bCs/>
          <w:sz w:val="32"/>
          <w:szCs w:val="32"/>
          <w:rtl/>
        </w:rPr>
        <w:t xml:space="preserve"> سم)، واجهته الأمامية تحتوي على شاشة إلكترونية </w:t>
      </w:r>
      <w:r w:rsidR="00A47C90" w:rsidRPr="00FE6BFD">
        <w:rPr>
          <w:rFonts w:ascii="Simplified Arabic" w:hAnsi="Simplified Arabic" w:cs="Khalid Art bold" w:hint="cs"/>
          <w:b/>
          <w:bCs/>
          <w:sz w:val="32"/>
          <w:szCs w:val="32"/>
          <w:rtl/>
        </w:rPr>
        <w:t>مستطيلة الشكل لإضهار قيمة القياس، وتحتها فتحة دائرية تخرج منها ذراع السحب.</w:t>
      </w:r>
    </w:p>
    <w:p w:rsidR="005573DA" w:rsidRPr="00FE6BFD" w:rsidRDefault="005573DA" w:rsidP="005573DA">
      <w:pPr>
        <w:spacing w:after="0" w:line="240" w:lineRule="auto"/>
        <w:ind w:left="85" w:hanging="85"/>
        <w:jc w:val="both"/>
        <w:rPr>
          <w:rFonts w:ascii="Simplified Arabic" w:hAnsi="Simplified Arabic"/>
          <w:b/>
          <w:bCs/>
          <w:sz w:val="28"/>
          <w:szCs w:val="28"/>
          <w:rtl/>
        </w:rPr>
      </w:pPr>
    </w:p>
    <w:p w:rsidR="005573DA" w:rsidRPr="00FE6BFD" w:rsidRDefault="005573DA" w:rsidP="005573DA">
      <w:pPr>
        <w:spacing w:after="0" w:line="240" w:lineRule="auto"/>
        <w:ind w:left="85" w:hanging="85"/>
        <w:jc w:val="both"/>
        <w:rPr>
          <w:rFonts w:ascii="Simplified Arabic" w:hAnsi="Simplified Arabic"/>
          <w:b/>
          <w:bCs/>
          <w:sz w:val="28"/>
          <w:szCs w:val="28"/>
          <w:rtl/>
        </w:rPr>
      </w:pPr>
    </w:p>
    <w:p w:rsidR="00A47C90" w:rsidRPr="00FE6BFD" w:rsidRDefault="00A47C90" w:rsidP="00B35C3C">
      <w:pPr>
        <w:pStyle w:val="ListParagraph"/>
        <w:numPr>
          <w:ilvl w:val="0"/>
          <w:numId w:val="10"/>
        </w:numPr>
        <w:spacing w:after="0"/>
        <w:rPr>
          <w:rFonts w:ascii="Simplified Arabic" w:hAnsi="Simplified Arabic" w:cs="Khalid Art bold"/>
          <w:b/>
          <w:sz w:val="36"/>
          <w:szCs w:val="36"/>
          <w:rtl/>
          <w:lang w:bidi="ar-IQ"/>
        </w:rPr>
      </w:pPr>
      <w:r w:rsidRPr="00FE6BFD">
        <w:rPr>
          <w:rFonts w:ascii="Simplified Arabic" w:hAnsi="Simplified Arabic" w:cs="Khalid Art bold" w:hint="cs"/>
          <w:b/>
          <w:sz w:val="36"/>
          <w:szCs w:val="36"/>
          <w:rtl/>
          <w:lang w:bidi="ar-IQ"/>
        </w:rPr>
        <w:t>التحقيقات والنتائج المستحصلة:</w:t>
      </w:r>
    </w:p>
    <w:p w:rsidR="00A47C90" w:rsidRPr="00FE6BFD" w:rsidRDefault="00A47C90" w:rsidP="00B35C3C">
      <w:pPr>
        <w:spacing w:after="0" w:line="276" w:lineRule="auto"/>
        <w:ind w:left="368" w:firstLine="1076"/>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 xml:space="preserve">تم استخدام الجهاز لقياس نتاج القوة الانفجارية لمصارعي الجودو الشباب لبعض </w:t>
      </w:r>
      <w:r w:rsidRPr="00FE6BFD">
        <w:rPr>
          <w:rFonts w:ascii="Simplified Arabic" w:hAnsi="Simplified Arabic" w:cs="Khalid Art bold"/>
          <w:b/>
          <w:bCs/>
          <w:sz w:val="32"/>
          <w:szCs w:val="32"/>
          <w:rtl/>
        </w:rPr>
        <w:t>أندية</w:t>
      </w:r>
      <w:r w:rsidRPr="00FE6BFD">
        <w:rPr>
          <w:rFonts w:ascii="Simplified Arabic" w:hAnsi="Simplified Arabic" w:cs="Khalid Art bold" w:hint="cs"/>
          <w:b/>
          <w:bCs/>
          <w:sz w:val="32"/>
          <w:szCs w:val="32"/>
          <w:rtl/>
        </w:rPr>
        <w:t xml:space="preserve"> بغداد والمحافظات بأعمار</w:t>
      </w:r>
      <w:r w:rsidRPr="00FE6BFD">
        <w:rPr>
          <w:rFonts w:ascii="Simplified Arabic" w:hAnsi="Simplified Arabic" w:cs="Khalid Art bold"/>
          <w:b/>
          <w:bCs/>
          <w:sz w:val="32"/>
          <w:szCs w:val="32"/>
          <w:rtl/>
        </w:rPr>
        <w:t xml:space="preserve"> (</w:t>
      </w:r>
      <w:r w:rsidRPr="00AA4B4E">
        <w:rPr>
          <w:rFonts w:ascii="Britannic Bold" w:hAnsi="Britannic Bold" w:cs="Khalid Art bold"/>
          <w:b/>
          <w:bCs/>
          <w:sz w:val="32"/>
          <w:szCs w:val="32"/>
          <w:rtl/>
        </w:rPr>
        <w:t>17 – 19</w:t>
      </w:r>
      <w:r w:rsidRPr="00FE6BFD">
        <w:rPr>
          <w:rFonts w:ascii="Simplified Arabic" w:hAnsi="Simplified Arabic" w:cs="Khalid Art bold"/>
          <w:b/>
          <w:bCs/>
          <w:sz w:val="32"/>
          <w:szCs w:val="32"/>
          <w:rtl/>
        </w:rPr>
        <w:t xml:space="preserve">) </w:t>
      </w:r>
      <w:r w:rsidRPr="00FE6BFD">
        <w:rPr>
          <w:rFonts w:ascii="Simplified Arabic" w:hAnsi="Simplified Arabic" w:cs="Khalid Art bold" w:hint="cs"/>
          <w:b/>
          <w:bCs/>
          <w:sz w:val="32"/>
          <w:szCs w:val="32"/>
          <w:rtl/>
        </w:rPr>
        <w:t xml:space="preserve">سنة، وللفئة الوزنية </w:t>
      </w:r>
      <w:r w:rsidRPr="00FE6BFD">
        <w:rPr>
          <w:rFonts w:ascii="Simplified Arabic" w:hAnsi="Simplified Arabic" w:cs="Khalid Art bold"/>
          <w:b/>
          <w:bCs/>
          <w:sz w:val="32"/>
          <w:szCs w:val="32"/>
          <w:rtl/>
        </w:rPr>
        <w:t>(</w:t>
      </w:r>
      <w:r w:rsidRPr="00AA4B4E">
        <w:rPr>
          <w:rFonts w:ascii="Britannic Bold" w:hAnsi="Britannic Bold" w:cs="Khalid Art bold"/>
          <w:b/>
          <w:bCs/>
          <w:sz w:val="32"/>
          <w:szCs w:val="32"/>
          <w:rtl/>
        </w:rPr>
        <w:t>73+</w:t>
      </w:r>
      <w:r w:rsidRPr="00FE6BFD">
        <w:rPr>
          <w:rFonts w:ascii="Simplified Arabic" w:hAnsi="Simplified Arabic" w:cs="Khalid Art bold"/>
          <w:b/>
          <w:bCs/>
          <w:sz w:val="32"/>
          <w:szCs w:val="32"/>
          <w:rtl/>
        </w:rPr>
        <w:t>) – (</w:t>
      </w:r>
      <w:r w:rsidRPr="00AA4B4E">
        <w:rPr>
          <w:rFonts w:ascii="Britannic Bold" w:hAnsi="Britannic Bold" w:cs="Khalid Art bold"/>
          <w:b/>
          <w:bCs/>
          <w:sz w:val="32"/>
          <w:szCs w:val="32"/>
          <w:rtl/>
        </w:rPr>
        <w:t>81-</w:t>
      </w:r>
      <w:r w:rsidRPr="00FE6BFD">
        <w:rPr>
          <w:rFonts w:ascii="Simplified Arabic" w:hAnsi="Simplified Arabic" w:cs="Khalid Art bold"/>
          <w:b/>
          <w:bCs/>
          <w:sz w:val="32"/>
          <w:szCs w:val="32"/>
          <w:rtl/>
        </w:rPr>
        <w:t>)</w:t>
      </w:r>
      <w:r w:rsidRPr="00FE6BFD">
        <w:rPr>
          <w:rFonts w:ascii="Simplified Arabic" w:hAnsi="Simplified Arabic" w:cs="Khalid Art bold" w:hint="cs"/>
          <w:b/>
          <w:bCs/>
          <w:sz w:val="32"/>
          <w:szCs w:val="32"/>
          <w:rtl/>
        </w:rPr>
        <w:t xml:space="preserve"> </w:t>
      </w:r>
      <w:r w:rsidRPr="00FE6BFD">
        <w:rPr>
          <w:rFonts w:ascii="Simplified Arabic" w:hAnsi="Simplified Arabic" w:cs="Khalid Art bold"/>
          <w:b/>
          <w:bCs/>
          <w:sz w:val="32"/>
          <w:szCs w:val="32"/>
          <w:rtl/>
        </w:rPr>
        <w:t>كلغم</w:t>
      </w:r>
      <w:r w:rsidRPr="00FE6BFD">
        <w:rPr>
          <w:rFonts w:ascii="Simplified Arabic" w:hAnsi="Simplified Arabic" w:cs="Khalid Art bold" w:hint="cs"/>
          <w:b/>
          <w:bCs/>
          <w:sz w:val="32"/>
          <w:szCs w:val="32"/>
          <w:rtl/>
        </w:rPr>
        <w:t>، وقام الباحث بإجراء المعاملات العلمية للجهاز وجاءت النتائج الإحصائية للقيم الخام جيدة جداً، إضافة إلى قيام الباحث بإجراء التحليل البايوميكانيكي لأداء المختبرين على الجهاز لمقانة نتيجة قياس الجهاز مع نتيجة قياس التحليل البايوميكانيكي، إذ أظهرت النتائج ارتباط عالي بين القياسين، فاستنتج الباحث الاقتراب الشديد من القيمة الحقيقية للنتاج النهائي للقوة الانفجارية التي يبذلها جسم مصارع الجودو اثناء مهارات الرمي.</w:t>
      </w:r>
    </w:p>
    <w:p w:rsidR="00A47C90" w:rsidRPr="00FE6BFD" w:rsidRDefault="00A47C90" w:rsidP="00B35C3C">
      <w:pPr>
        <w:spacing w:after="0" w:line="276" w:lineRule="auto"/>
        <w:ind w:left="368" w:firstLine="1076"/>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كما أن الباحث تأكد من توافر عوامل السلامة والأمان للمختبرين على الجهاز إضافة إلى عامل السهولة في استخدامه، والمتعة والتشويق للمصارعين المختبرين عليه.</w:t>
      </w:r>
    </w:p>
    <w:p w:rsidR="00A47C90" w:rsidRPr="00FE6BFD" w:rsidRDefault="00A47C90" w:rsidP="00A47C90">
      <w:pPr>
        <w:spacing w:line="240" w:lineRule="auto"/>
        <w:jc w:val="both"/>
        <w:rPr>
          <w:rFonts w:ascii="Simplified Arabic" w:hAnsi="Simplified Arabic" w:cs="Simplified Arabic"/>
          <w:b/>
          <w:bCs/>
          <w:sz w:val="32"/>
          <w:szCs w:val="32"/>
          <w:rtl/>
        </w:rPr>
      </w:pPr>
    </w:p>
    <w:p w:rsidR="000C2251" w:rsidRPr="00FE6BFD" w:rsidRDefault="000C2251" w:rsidP="00A47C90">
      <w:pPr>
        <w:spacing w:line="240" w:lineRule="auto"/>
        <w:jc w:val="both"/>
        <w:rPr>
          <w:rFonts w:ascii="Simplified Arabic" w:hAnsi="Simplified Arabic" w:cs="Simplified Arabic"/>
          <w:b/>
          <w:bCs/>
          <w:sz w:val="32"/>
          <w:szCs w:val="32"/>
          <w:rtl/>
        </w:rPr>
      </w:pPr>
    </w:p>
    <w:p w:rsidR="000C2251" w:rsidRPr="00FE6BFD" w:rsidRDefault="000C2251" w:rsidP="00A47C90">
      <w:pPr>
        <w:spacing w:line="240" w:lineRule="auto"/>
        <w:jc w:val="both"/>
        <w:rPr>
          <w:rFonts w:ascii="Simplified Arabic" w:hAnsi="Simplified Arabic" w:cs="Simplified Arabic"/>
          <w:b/>
          <w:bCs/>
          <w:sz w:val="32"/>
          <w:szCs w:val="32"/>
          <w:rtl/>
        </w:rPr>
      </w:pPr>
    </w:p>
    <w:p w:rsidR="00B35C3C" w:rsidRPr="00FE6BFD" w:rsidRDefault="00B35C3C" w:rsidP="00B35C3C">
      <w:pPr>
        <w:pStyle w:val="ListParagraph"/>
        <w:numPr>
          <w:ilvl w:val="0"/>
          <w:numId w:val="5"/>
        </w:numPr>
        <w:spacing w:after="0"/>
        <w:ind w:left="357" w:hanging="357"/>
        <w:rPr>
          <w:rFonts w:ascii="Simplified Arabic" w:hAnsi="Simplified Arabic" w:cs="Khalid Art bold"/>
          <w:b/>
          <w:sz w:val="36"/>
          <w:szCs w:val="36"/>
          <w:rtl/>
          <w:lang w:bidi="ar-IQ"/>
        </w:rPr>
      </w:pPr>
      <w:r w:rsidRPr="00FE6BFD">
        <w:rPr>
          <w:rFonts w:ascii="Simplified Arabic" w:hAnsi="Simplified Arabic" w:cs="Khalid Art bold" w:hint="cs"/>
          <w:b/>
          <w:sz w:val="36"/>
          <w:szCs w:val="36"/>
          <w:rtl/>
          <w:lang w:bidi="ar-IQ"/>
        </w:rPr>
        <w:t>الجزء التكميلي:</w:t>
      </w:r>
    </w:p>
    <w:p w:rsidR="00A47C90" w:rsidRPr="00FE6BFD" w:rsidRDefault="00A47C90" w:rsidP="00A82AEA">
      <w:pPr>
        <w:spacing w:after="0" w:line="276" w:lineRule="auto"/>
        <w:ind w:left="0" w:firstLine="0"/>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يتكون الجهاز من:</w:t>
      </w:r>
    </w:p>
    <w:p w:rsidR="00D8778F" w:rsidRPr="00FE6BFD" w:rsidRDefault="00D8778F" w:rsidP="00B35C3C">
      <w:pPr>
        <w:pStyle w:val="ListParagraph"/>
        <w:numPr>
          <w:ilvl w:val="0"/>
          <w:numId w:val="1"/>
        </w:numPr>
        <w:spacing w:after="0"/>
        <w:ind w:left="793" w:hanging="425"/>
        <w:rPr>
          <w:rFonts w:ascii="Simplified Arabic" w:hAnsi="Simplified Arabic" w:cs="Khalid Art bold"/>
          <w:b/>
          <w:sz w:val="32"/>
          <w:lang w:bidi="ar-IQ"/>
        </w:rPr>
      </w:pPr>
      <w:r w:rsidRPr="00FE6BFD">
        <w:rPr>
          <w:rFonts w:ascii="Simplified Arabic" w:hAnsi="Simplified Arabic" w:cs="Khalid Art bold" w:hint="cs"/>
          <w:b/>
          <w:sz w:val="32"/>
          <w:rtl/>
          <w:lang w:bidi="ar-IQ"/>
        </w:rPr>
        <w:t>منصة تثبيت الجهاز:</w:t>
      </w:r>
    </w:p>
    <w:p w:rsidR="006F46E9" w:rsidRPr="00FE6BFD" w:rsidRDefault="00D8778F" w:rsidP="00B35C3C">
      <w:pPr>
        <w:spacing w:line="276" w:lineRule="auto"/>
        <w:ind w:left="793" w:firstLine="992"/>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وتُعد القاعدة التي تثبت عليها خلية استشعار السحب، وآلية دوران تلك الخلية، فضلاً عن مهمتها في تثبيت الجهاز على الحائط لاحتوائها على (</w:t>
      </w:r>
      <w:r w:rsidRPr="00AA4B4E">
        <w:rPr>
          <w:rFonts w:ascii="Britannic Bold" w:hAnsi="Britannic Bold" w:cs="Khalid Art bold" w:hint="cs"/>
          <w:b/>
          <w:bCs/>
          <w:sz w:val="32"/>
          <w:szCs w:val="32"/>
          <w:rtl/>
        </w:rPr>
        <w:t>4</w:t>
      </w:r>
      <w:r w:rsidRPr="00FE6BFD">
        <w:rPr>
          <w:rFonts w:ascii="Simplified Arabic" w:hAnsi="Simplified Arabic" w:cs="Khalid Art bold" w:hint="cs"/>
          <w:b/>
          <w:bCs/>
          <w:sz w:val="32"/>
          <w:szCs w:val="32"/>
          <w:rtl/>
        </w:rPr>
        <w:t>) أربعة ثقوب في كل زاوية منها.</w:t>
      </w:r>
      <w:r w:rsidR="006F46E9" w:rsidRPr="00FE6BFD">
        <w:rPr>
          <w:rFonts w:ascii="Simplified Arabic" w:hAnsi="Simplified Arabic" w:cs="Khalid Art bold" w:hint="cs"/>
          <w:b/>
          <w:bCs/>
          <w:sz w:val="32"/>
          <w:szCs w:val="32"/>
          <w:rtl/>
        </w:rPr>
        <w:t xml:space="preserve"> </w:t>
      </w:r>
    </w:p>
    <w:p w:rsidR="00D8778F" w:rsidRDefault="00D8778F" w:rsidP="00B35C3C">
      <w:pPr>
        <w:spacing w:line="276" w:lineRule="auto"/>
        <w:ind w:left="793" w:firstLine="992"/>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lastRenderedPageBreak/>
        <w:t>ومنصة التثبيت هي قطعة مربعة من الحديد الصلد (جكر) بقياس (</w:t>
      </w:r>
      <w:r w:rsidRPr="00AA4B4E">
        <w:rPr>
          <w:rFonts w:ascii="Britannic Bold" w:hAnsi="Britannic Bold" w:cs="Khalid Art bold" w:hint="cs"/>
          <w:b/>
          <w:bCs/>
          <w:sz w:val="32"/>
          <w:szCs w:val="32"/>
          <w:rtl/>
        </w:rPr>
        <w:t>50×50</w:t>
      </w:r>
      <w:r w:rsidRPr="00FE6BFD">
        <w:rPr>
          <w:rFonts w:ascii="Simplified Arabic" w:hAnsi="Simplified Arabic" w:cs="Khalid Art bold" w:hint="cs"/>
          <w:b/>
          <w:bCs/>
          <w:sz w:val="32"/>
          <w:szCs w:val="32"/>
          <w:rtl/>
        </w:rPr>
        <w:t xml:space="preserve"> سم) مثبت عليها إطار دائري بقطر (</w:t>
      </w:r>
      <w:r w:rsidRPr="00AA4B4E">
        <w:rPr>
          <w:rFonts w:ascii="Britannic Bold" w:hAnsi="Britannic Bold" w:cs="Khalid Art bold" w:hint="cs"/>
          <w:b/>
          <w:bCs/>
          <w:sz w:val="32"/>
          <w:szCs w:val="32"/>
          <w:rtl/>
        </w:rPr>
        <w:t>48</w:t>
      </w:r>
      <w:r w:rsidRPr="00FE6BFD">
        <w:rPr>
          <w:rFonts w:ascii="Simplified Arabic" w:hAnsi="Simplified Arabic" w:cs="Khalid Art bold" w:hint="cs"/>
          <w:b/>
          <w:bCs/>
          <w:sz w:val="32"/>
          <w:szCs w:val="32"/>
          <w:rtl/>
        </w:rPr>
        <w:t xml:space="preserve"> سم) يستعمل لتثبيت الغلاف الخارجي للجهاز، ومثبت في نصفها الأسفل آلية الدوران التي تحمل خلية إستشعار السحب، وسبب اختيار المعدن الصلد للمنصة هو إنها تتحمل قوة السحب العالية الناتجة من أداء المختبر لأن خلية الاستشعار ثبتت عليها بطريقة لا تسمح بتكون أي فراغ من شأنه التأثير على قياس القوة، وكما مبين في الشكل (</w:t>
      </w:r>
      <w:r w:rsidR="006F46E9" w:rsidRPr="00FE6BFD">
        <w:rPr>
          <w:rFonts w:ascii="Simplified Arabic" w:hAnsi="Simplified Arabic" w:cs="Khalid Art bold" w:hint="cs"/>
          <w:b/>
          <w:bCs/>
          <w:sz w:val="32"/>
          <w:szCs w:val="32"/>
          <w:rtl/>
        </w:rPr>
        <w:t>1</w:t>
      </w:r>
      <w:r w:rsidRPr="00FE6BFD">
        <w:rPr>
          <w:rFonts w:ascii="Simplified Arabic" w:hAnsi="Simplified Arabic" w:cs="Khalid Art bold" w:hint="cs"/>
          <w:b/>
          <w:bCs/>
          <w:sz w:val="32"/>
          <w:szCs w:val="32"/>
          <w:rtl/>
        </w:rPr>
        <w:t>)</w:t>
      </w:r>
      <w:r w:rsidR="00A82AEA" w:rsidRPr="00FE6BFD">
        <w:rPr>
          <w:rFonts w:ascii="Simplified Arabic" w:hAnsi="Simplified Arabic" w:cs="Khalid Art bold" w:hint="cs"/>
          <w:b/>
          <w:bCs/>
          <w:sz w:val="32"/>
          <w:szCs w:val="32"/>
          <w:rtl/>
        </w:rPr>
        <w:t>.</w:t>
      </w:r>
    </w:p>
    <w:p w:rsidR="00E75BF2" w:rsidRDefault="00E75BF2" w:rsidP="00B35C3C">
      <w:pPr>
        <w:spacing w:line="276" w:lineRule="auto"/>
        <w:ind w:left="793" w:firstLine="992"/>
        <w:jc w:val="both"/>
        <w:rPr>
          <w:rFonts w:ascii="Simplified Arabic" w:hAnsi="Simplified Arabic" w:cs="Khalid Art bold"/>
          <w:b/>
          <w:bCs/>
          <w:sz w:val="32"/>
          <w:szCs w:val="32"/>
          <w:rtl/>
        </w:rPr>
      </w:pPr>
    </w:p>
    <w:p w:rsidR="00E75BF2" w:rsidRDefault="00E75BF2" w:rsidP="00B35C3C">
      <w:pPr>
        <w:spacing w:line="276" w:lineRule="auto"/>
        <w:ind w:left="793" w:firstLine="992"/>
        <w:jc w:val="both"/>
        <w:rPr>
          <w:rFonts w:ascii="Simplified Arabic" w:hAnsi="Simplified Arabic" w:cs="Khalid Art bold"/>
          <w:b/>
          <w:bCs/>
          <w:sz w:val="32"/>
          <w:szCs w:val="32"/>
          <w:rtl/>
        </w:rPr>
      </w:pPr>
    </w:p>
    <w:p w:rsidR="00E75BF2" w:rsidRDefault="00E75BF2" w:rsidP="00B35C3C">
      <w:pPr>
        <w:spacing w:line="276" w:lineRule="auto"/>
        <w:ind w:left="793" w:firstLine="992"/>
        <w:jc w:val="both"/>
        <w:rPr>
          <w:rFonts w:ascii="Simplified Arabic" w:hAnsi="Simplified Arabic" w:cs="Khalid Art bold"/>
          <w:b/>
          <w:bCs/>
          <w:sz w:val="32"/>
          <w:szCs w:val="32"/>
          <w:rtl/>
        </w:rPr>
      </w:pPr>
    </w:p>
    <w:p w:rsidR="00E75BF2" w:rsidRDefault="00E75BF2" w:rsidP="00B35C3C">
      <w:pPr>
        <w:spacing w:line="276" w:lineRule="auto"/>
        <w:ind w:left="793" w:firstLine="992"/>
        <w:jc w:val="both"/>
        <w:rPr>
          <w:rFonts w:ascii="Simplified Arabic" w:hAnsi="Simplified Arabic" w:cs="Khalid Art bold"/>
          <w:b/>
          <w:bCs/>
          <w:sz w:val="32"/>
          <w:szCs w:val="32"/>
          <w:rtl/>
        </w:rPr>
      </w:pPr>
    </w:p>
    <w:p w:rsidR="00E75BF2" w:rsidRDefault="00E75BF2" w:rsidP="00B35C3C">
      <w:pPr>
        <w:spacing w:line="276" w:lineRule="auto"/>
        <w:ind w:left="793" w:firstLine="992"/>
        <w:jc w:val="both"/>
        <w:rPr>
          <w:rFonts w:ascii="Simplified Arabic" w:hAnsi="Simplified Arabic" w:cs="Khalid Art bold"/>
          <w:b/>
          <w:bCs/>
          <w:sz w:val="32"/>
          <w:szCs w:val="32"/>
          <w:rtl/>
        </w:rPr>
      </w:pPr>
    </w:p>
    <w:p w:rsidR="00E75BF2" w:rsidRDefault="00E75BF2" w:rsidP="00B35C3C">
      <w:pPr>
        <w:spacing w:line="276" w:lineRule="auto"/>
        <w:ind w:left="793" w:firstLine="992"/>
        <w:jc w:val="both"/>
        <w:rPr>
          <w:rFonts w:ascii="Simplified Arabic" w:hAnsi="Simplified Arabic" w:cs="Khalid Art bold"/>
          <w:b/>
          <w:bCs/>
          <w:sz w:val="32"/>
          <w:szCs w:val="32"/>
          <w:rtl/>
        </w:rPr>
      </w:pPr>
    </w:p>
    <w:p w:rsidR="00E75BF2" w:rsidRDefault="00E75BF2" w:rsidP="00B35C3C">
      <w:pPr>
        <w:spacing w:line="276" w:lineRule="auto"/>
        <w:ind w:left="793" w:firstLine="992"/>
        <w:jc w:val="both"/>
        <w:rPr>
          <w:rFonts w:ascii="Simplified Arabic" w:hAnsi="Simplified Arabic" w:cs="Khalid Art bold"/>
          <w:b/>
          <w:bCs/>
          <w:sz w:val="32"/>
          <w:szCs w:val="32"/>
          <w:rtl/>
        </w:rPr>
      </w:pPr>
    </w:p>
    <w:p w:rsidR="00E75BF2" w:rsidRDefault="00E75BF2" w:rsidP="00B35C3C">
      <w:pPr>
        <w:spacing w:line="276" w:lineRule="auto"/>
        <w:ind w:left="793" w:firstLine="992"/>
        <w:jc w:val="both"/>
        <w:rPr>
          <w:rFonts w:ascii="Simplified Arabic" w:hAnsi="Simplified Arabic" w:cs="Khalid Art bold"/>
          <w:b/>
          <w:bCs/>
          <w:sz w:val="32"/>
          <w:szCs w:val="32"/>
          <w:rtl/>
        </w:rPr>
      </w:pPr>
    </w:p>
    <w:p w:rsidR="00E75BF2" w:rsidRDefault="00E75BF2" w:rsidP="00B35C3C">
      <w:pPr>
        <w:spacing w:line="276" w:lineRule="auto"/>
        <w:ind w:left="793" w:firstLine="992"/>
        <w:jc w:val="both"/>
        <w:rPr>
          <w:rFonts w:ascii="Simplified Arabic" w:hAnsi="Simplified Arabic" w:cs="Khalid Art bold"/>
          <w:b/>
          <w:bCs/>
          <w:sz w:val="32"/>
          <w:szCs w:val="32"/>
          <w:rtl/>
        </w:rPr>
      </w:pPr>
    </w:p>
    <w:p w:rsidR="00E75BF2" w:rsidRPr="00FE6BFD" w:rsidRDefault="00E75BF2" w:rsidP="00B35C3C">
      <w:pPr>
        <w:spacing w:line="276" w:lineRule="auto"/>
        <w:ind w:left="793" w:firstLine="992"/>
        <w:jc w:val="both"/>
        <w:rPr>
          <w:rFonts w:ascii="Simplified Arabic" w:hAnsi="Simplified Arabic" w:cs="Khalid Art bold"/>
          <w:b/>
          <w:bCs/>
          <w:sz w:val="32"/>
          <w:szCs w:val="32"/>
          <w:rtl/>
        </w:rPr>
      </w:pPr>
    </w:p>
    <w:p w:rsidR="00D8778F" w:rsidRPr="00FE6BFD" w:rsidRDefault="00D8778F" w:rsidP="00D8778F">
      <w:pPr>
        <w:spacing w:line="240" w:lineRule="auto"/>
        <w:jc w:val="center"/>
        <w:rPr>
          <w:rFonts w:ascii="Simplified Arabic" w:hAnsi="Simplified Arabic"/>
          <w:b/>
          <w:bCs/>
          <w:sz w:val="28"/>
          <w:szCs w:val="28"/>
          <w:rtl/>
        </w:rPr>
      </w:pPr>
      <w:r w:rsidRPr="00FE6BFD">
        <w:rPr>
          <w:rFonts w:ascii="Simplified Arabic" w:hAnsi="Simplified Arabic" w:hint="cs"/>
          <w:b/>
          <w:bCs/>
          <w:noProof/>
          <w:sz w:val="28"/>
          <w:szCs w:val="28"/>
          <w:rtl/>
          <w:lang w:bidi="ar-SA"/>
        </w:rPr>
        <w:lastRenderedPageBreak/>
        <w:drawing>
          <wp:inline distT="0" distB="0" distL="0" distR="0" wp14:anchorId="4FB303E1" wp14:editId="21A8A92E">
            <wp:extent cx="5144494" cy="5144494"/>
            <wp:effectExtent l="19050" t="19050" r="1841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اعدة الجهاز - امامية.jpg"/>
                    <pic:cNvPicPr/>
                  </pic:nvPicPr>
                  <pic:blipFill>
                    <a:blip r:embed="rId9">
                      <a:extLst>
                        <a:ext uri="{28A0092B-C50C-407E-A947-70E740481C1C}">
                          <a14:useLocalDpi xmlns:a14="http://schemas.microsoft.com/office/drawing/2010/main" val="0"/>
                        </a:ext>
                      </a:extLst>
                    </a:blip>
                    <a:stretch>
                      <a:fillRect/>
                    </a:stretch>
                  </pic:blipFill>
                  <pic:spPr>
                    <a:xfrm>
                      <a:off x="0" y="0"/>
                      <a:ext cx="5144494" cy="5144494"/>
                    </a:xfrm>
                    <a:prstGeom prst="rect">
                      <a:avLst/>
                    </a:prstGeom>
                    <a:ln w="19050">
                      <a:solidFill>
                        <a:schemeClr val="tx1"/>
                      </a:solidFill>
                    </a:ln>
                  </pic:spPr>
                </pic:pic>
              </a:graphicData>
            </a:graphic>
          </wp:inline>
        </w:drawing>
      </w:r>
      <w:r w:rsidRPr="00FE6BFD">
        <w:rPr>
          <w:rFonts w:ascii="Simplified Arabic" w:hAnsi="Simplified Arabic" w:hint="cs"/>
          <w:b/>
          <w:bCs/>
          <w:sz w:val="28"/>
          <w:szCs w:val="28"/>
          <w:rtl/>
        </w:rPr>
        <w:t xml:space="preserve">      </w:t>
      </w:r>
    </w:p>
    <w:p w:rsidR="00D8778F" w:rsidRPr="00FE6BFD" w:rsidRDefault="00D8778F" w:rsidP="006F46E9">
      <w:pPr>
        <w:pStyle w:val="ListNumber"/>
        <w:numPr>
          <w:ilvl w:val="0"/>
          <w:numId w:val="0"/>
        </w:numPr>
        <w:spacing w:after="0" w:line="240" w:lineRule="auto"/>
        <w:jc w:val="center"/>
        <w:rPr>
          <w:rFonts w:cs="Khalid Art bold"/>
          <w:b/>
          <w:lang w:bidi="ar-IQ"/>
        </w:rPr>
      </w:pPr>
      <w:r w:rsidRPr="00FE6BFD">
        <w:rPr>
          <w:rFonts w:cs="Khalid Art bold" w:hint="cs"/>
          <w:b/>
          <w:rtl/>
          <w:lang w:bidi="ar-IQ"/>
        </w:rPr>
        <w:t>الشكل (</w:t>
      </w:r>
      <w:r w:rsidR="006F46E9" w:rsidRPr="00084C5D">
        <w:rPr>
          <w:rFonts w:ascii="Britannic Bold" w:hAnsi="Britannic Bold" w:cs="Khalid Art bold" w:hint="cs"/>
          <w:b/>
          <w:sz w:val="32"/>
          <w:rtl/>
          <w:lang w:bidi="ar-IQ"/>
        </w:rPr>
        <w:t>1</w:t>
      </w:r>
      <w:r w:rsidRPr="00FE6BFD">
        <w:rPr>
          <w:rFonts w:cs="Khalid Art bold" w:hint="cs"/>
          <w:b/>
          <w:rtl/>
          <w:lang w:bidi="ar-IQ"/>
        </w:rPr>
        <w:t>)</w:t>
      </w:r>
    </w:p>
    <w:p w:rsidR="00D8778F" w:rsidRDefault="00D8778F" w:rsidP="00D8778F">
      <w:pPr>
        <w:pStyle w:val="ListNumber"/>
        <w:numPr>
          <w:ilvl w:val="0"/>
          <w:numId w:val="0"/>
        </w:numPr>
        <w:spacing w:after="0" w:line="240" w:lineRule="auto"/>
        <w:jc w:val="center"/>
        <w:rPr>
          <w:rFonts w:cs="Khalid Art bold"/>
          <w:b/>
          <w:rtl/>
          <w:lang w:bidi="ar-IQ"/>
        </w:rPr>
      </w:pPr>
      <w:r w:rsidRPr="00FE6BFD">
        <w:rPr>
          <w:rFonts w:cs="Khalid Art bold" w:hint="cs"/>
          <w:b/>
          <w:rtl/>
          <w:lang w:bidi="ar-IQ"/>
        </w:rPr>
        <w:t>يبين منصة تثبيت الجهاز</w:t>
      </w:r>
    </w:p>
    <w:p w:rsidR="00E75BF2" w:rsidRDefault="00E75BF2" w:rsidP="00D8778F">
      <w:pPr>
        <w:pStyle w:val="ListNumber"/>
        <w:numPr>
          <w:ilvl w:val="0"/>
          <w:numId w:val="0"/>
        </w:numPr>
        <w:spacing w:after="0" w:line="240" w:lineRule="auto"/>
        <w:jc w:val="center"/>
        <w:rPr>
          <w:rFonts w:cs="Khalid Art bold"/>
          <w:b/>
          <w:rtl/>
          <w:lang w:bidi="ar-IQ"/>
        </w:rPr>
      </w:pPr>
    </w:p>
    <w:p w:rsidR="00E75BF2" w:rsidRDefault="00E75BF2" w:rsidP="00D8778F">
      <w:pPr>
        <w:pStyle w:val="ListNumber"/>
        <w:numPr>
          <w:ilvl w:val="0"/>
          <w:numId w:val="0"/>
        </w:numPr>
        <w:spacing w:after="0" w:line="240" w:lineRule="auto"/>
        <w:jc w:val="center"/>
        <w:rPr>
          <w:rFonts w:cs="Khalid Art bold"/>
          <w:b/>
          <w:rtl/>
          <w:lang w:bidi="ar-IQ"/>
        </w:rPr>
      </w:pPr>
    </w:p>
    <w:p w:rsidR="00E75BF2" w:rsidRDefault="00E75BF2" w:rsidP="00D8778F">
      <w:pPr>
        <w:pStyle w:val="ListNumber"/>
        <w:numPr>
          <w:ilvl w:val="0"/>
          <w:numId w:val="0"/>
        </w:numPr>
        <w:spacing w:after="0" w:line="240" w:lineRule="auto"/>
        <w:jc w:val="center"/>
        <w:rPr>
          <w:rFonts w:cs="Khalid Art bold"/>
          <w:b/>
          <w:rtl/>
          <w:lang w:bidi="ar-IQ"/>
        </w:rPr>
      </w:pPr>
    </w:p>
    <w:p w:rsidR="00E75BF2" w:rsidRDefault="00E75BF2" w:rsidP="00D8778F">
      <w:pPr>
        <w:pStyle w:val="ListNumber"/>
        <w:numPr>
          <w:ilvl w:val="0"/>
          <w:numId w:val="0"/>
        </w:numPr>
        <w:spacing w:after="0" w:line="240" w:lineRule="auto"/>
        <w:jc w:val="center"/>
        <w:rPr>
          <w:rFonts w:cs="Khalid Art bold"/>
          <w:b/>
          <w:rtl/>
          <w:lang w:bidi="ar-IQ"/>
        </w:rPr>
      </w:pPr>
    </w:p>
    <w:p w:rsidR="00E75BF2" w:rsidRPr="00FE6BFD" w:rsidRDefault="00E75BF2" w:rsidP="00D8778F">
      <w:pPr>
        <w:pStyle w:val="ListNumber"/>
        <w:numPr>
          <w:ilvl w:val="0"/>
          <w:numId w:val="0"/>
        </w:numPr>
        <w:spacing w:after="0" w:line="240" w:lineRule="auto"/>
        <w:jc w:val="center"/>
        <w:rPr>
          <w:rFonts w:cs="Khalid Art bold"/>
          <w:b/>
          <w:rtl/>
          <w:lang w:bidi="ar-IQ"/>
        </w:rPr>
      </w:pPr>
    </w:p>
    <w:p w:rsidR="000C2251" w:rsidRPr="00FE6BFD" w:rsidRDefault="000C2251" w:rsidP="00D8778F">
      <w:pPr>
        <w:pStyle w:val="ListNumber"/>
        <w:numPr>
          <w:ilvl w:val="0"/>
          <w:numId w:val="0"/>
        </w:numPr>
        <w:spacing w:after="0" w:line="240" w:lineRule="auto"/>
        <w:jc w:val="center"/>
        <w:rPr>
          <w:rFonts w:cs="Khalid Art bold"/>
          <w:b/>
          <w:rtl/>
          <w:lang w:bidi="ar-IQ"/>
        </w:rPr>
      </w:pPr>
    </w:p>
    <w:p w:rsidR="00D8778F" w:rsidRPr="00FE6BFD" w:rsidRDefault="00D8778F" w:rsidP="00A82AEA">
      <w:pPr>
        <w:pStyle w:val="ListParagraph"/>
        <w:numPr>
          <w:ilvl w:val="0"/>
          <w:numId w:val="1"/>
        </w:numPr>
        <w:spacing w:after="0"/>
        <w:ind w:left="793" w:hanging="425"/>
        <w:rPr>
          <w:rFonts w:ascii="Simplified Arabic" w:hAnsi="Simplified Arabic" w:cs="Khalid Art bold"/>
          <w:b/>
          <w:sz w:val="32"/>
          <w:lang w:bidi="ar-IQ"/>
        </w:rPr>
      </w:pPr>
      <w:r w:rsidRPr="00FE6BFD">
        <w:rPr>
          <w:rFonts w:ascii="Simplified Arabic" w:hAnsi="Simplified Arabic" w:cs="Khalid Art bold" w:hint="cs"/>
          <w:b/>
          <w:sz w:val="32"/>
          <w:rtl/>
          <w:lang w:bidi="ar-IQ"/>
        </w:rPr>
        <w:t>خلية تحسس القوة:</w:t>
      </w:r>
    </w:p>
    <w:p w:rsidR="00D8778F" w:rsidRPr="00FE6BFD" w:rsidRDefault="00D8778F" w:rsidP="00A82AEA">
      <w:pPr>
        <w:spacing w:line="276" w:lineRule="auto"/>
        <w:ind w:left="793" w:firstLine="992"/>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وه</w:t>
      </w:r>
      <w:r w:rsidR="00A82AEA" w:rsidRPr="00FE6BFD">
        <w:rPr>
          <w:rFonts w:ascii="Simplified Arabic" w:hAnsi="Simplified Arabic" w:cs="Khalid Art bold" w:hint="cs"/>
          <w:b/>
          <w:bCs/>
          <w:sz w:val="32"/>
          <w:szCs w:val="32"/>
          <w:rtl/>
        </w:rPr>
        <w:t>ـــ</w:t>
      </w:r>
      <w:r w:rsidRPr="00FE6BFD">
        <w:rPr>
          <w:rFonts w:ascii="Simplified Arabic" w:hAnsi="Simplified Arabic" w:cs="Khalid Art bold" w:hint="cs"/>
          <w:b/>
          <w:bCs/>
          <w:sz w:val="32"/>
          <w:szCs w:val="32"/>
          <w:rtl/>
        </w:rPr>
        <w:t>ي منظوم</w:t>
      </w:r>
      <w:r w:rsidR="00A82AEA" w:rsidRPr="00FE6BFD">
        <w:rPr>
          <w:rFonts w:ascii="Simplified Arabic" w:hAnsi="Simplified Arabic" w:cs="Khalid Art bold" w:hint="cs"/>
          <w:b/>
          <w:bCs/>
          <w:sz w:val="32"/>
          <w:szCs w:val="32"/>
          <w:rtl/>
        </w:rPr>
        <w:t>ــ</w:t>
      </w:r>
      <w:r w:rsidRPr="00FE6BFD">
        <w:rPr>
          <w:rFonts w:ascii="Simplified Arabic" w:hAnsi="Simplified Arabic" w:cs="Khalid Art bold" w:hint="cs"/>
          <w:b/>
          <w:bCs/>
          <w:sz w:val="32"/>
          <w:szCs w:val="32"/>
          <w:rtl/>
        </w:rPr>
        <w:t>ة إلكتروني</w:t>
      </w:r>
      <w:r w:rsidR="00A82AEA" w:rsidRPr="00FE6BFD">
        <w:rPr>
          <w:rFonts w:ascii="Simplified Arabic" w:hAnsi="Simplified Arabic" w:cs="Khalid Art bold" w:hint="cs"/>
          <w:b/>
          <w:bCs/>
          <w:sz w:val="32"/>
          <w:szCs w:val="32"/>
          <w:rtl/>
        </w:rPr>
        <w:t>ـــ</w:t>
      </w:r>
      <w:r w:rsidRPr="00FE6BFD">
        <w:rPr>
          <w:rFonts w:ascii="Simplified Arabic" w:hAnsi="Simplified Arabic" w:cs="Khalid Art bold" w:hint="cs"/>
          <w:b/>
          <w:bCs/>
          <w:sz w:val="32"/>
          <w:szCs w:val="32"/>
          <w:rtl/>
        </w:rPr>
        <w:t>ة تُسمى خلي</w:t>
      </w:r>
      <w:r w:rsidR="00A82AEA" w:rsidRPr="00FE6BFD">
        <w:rPr>
          <w:rFonts w:ascii="Simplified Arabic" w:hAnsi="Simplified Arabic" w:cs="Khalid Art bold" w:hint="cs"/>
          <w:b/>
          <w:bCs/>
          <w:sz w:val="32"/>
          <w:szCs w:val="32"/>
          <w:rtl/>
        </w:rPr>
        <w:t>ـــــــ</w:t>
      </w:r>
      <w:r w:rsidRPr="00FE6BFD">
        <w:rPr>
          <w:rFonts w:ascii="Simplified Arabic" w:hAnsi="Simplified Arabic" w:cs="Khalid Art bold" w:hint="cs"/>
          <w:b/>
          <w:bCs/>
          <w:sz w:val="32"/>
          <w:szCs w:val="32"/>
          <w:rtl/>
        </w:rPr>
        <w:t xml:space="preserve">ة التحميل </w:t>
      </w:r>
      <w:r w:rsidR="00A82AEA" w:rsidRPr="00FE6BFD">
        <w:rPr>
          <w:rFonts w:ascii="Simplified Arabic" w:hAnsi="Simplified Arabic" w:cs="Khalid Art bold" w:hint="cs"/>
          <w:b/>
          <w:bCs/>
          <w:sz w:val="32"/>
          <w:szCs w:val="32"/>
          <w:rtl/>
        </w:rPr>
        <w:t xml:space="preserve">         </w:t>
      </w:r>
      <w:r w:rsidRPr="00FE6BFD">
        <w:rPr>
          <w:rFonts w:ascii="Simplified Arabic" w:hAnsi="Simplified Arabic" w:cs="Khalid Art bold" w:hint="cs"/>
          <w:b/>
          <w:bCs/>
          <w:sz w:val="32"/>
          <w:szCs w:val="32"/>
          <w:rtl/>
        </w:rPr>
        <w:t>(</w:t>
      </w:r>
      <w:r w:rsidRPr="00FE6BFD">
        <w:rPr>
          <w:rFonts w:ascii="Cooper Black" w:hAnsi="Cooper Black" w:cs="Khalid Art bold"/>
          <w:b/>
          <w:bCs/>
          <w:sz w:val="32"/>
          <w:szCs w:val="32"/>
        </w:rPr>
        <w:t>Load Cell</w:t>
      </w:r>
      <w:r w:rsidRPr="00FE6BFD">
        <w:rPr>
          <w:rFonts w:ascii="Simplified Arabic" w:hAnsi="Simplified Arabic" w:cs="Khalid Art bold" w:hint="cs"/>
          <w:b/>
          <w:bCs/>
          <w:sz w:val="32"/>
          <w:szCs w:val="32"/>
          <w:rtl/>
        </w:rPr>
        <w:t xml:space="preserve">)، وتصنع هذه المنظومات على أشكال، وأحجام مختلفة كلاً بحسب الغرض المطلوب منها، فمنها ما يتحسس السحب، ومنها ما يتحسس الضغط، وتستعمل في الميازين الضخمة لوزن حمولة الشاحنات، ومنها ما </w:t>
      </w:r>
      <w:r w:rsidRPr="00FE6BFD">
        <w:rPr>
          <w:rFonts w:ascii="Simplified Arabic" w:hAnsi="Simplified Arabic" w:cs="Khalid Art bold" w:hint="cs"/>
          <w:b/>
          <w:bCs/>
          <w:sz w:val="32"/>
          <w:szCs w:val="32"/>
          <w:rtl/>
        </w:rPr>
        <w:lastRenderedPageBreak/>
        <w:t>يستعمل في الميازين الالكترونية الشخصية، وقياسها يتم بحساب الكيلوغرام، وأقسامه.</w:t>
      </w:r>
    </w:p>
    <w:p w:rsidR="00D8778F" w:rsidRDefault="00D8778F" w:rsidP="00A82AEA">
      <w:pPr>
        <w:spacing w:line="276" w:lineRule="auto"/>
        <w:ind w:left="793" w:firstLine="992"/>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واستعمل الباحث الخلية من نوع (</w:t>
      </w:r>
      <w:r w:rsidRPr="00FE6BFD">
        <w:rPr>
          <w:rFonts w:ascii="Cooper Black" w:hAnsi="Cooper Black" w:cs="Khalid Art bold"/>
          <w:b/>
          <w:bCs/>
          <w:sz w:val="32"/>
          <w:szCs w:val="32"/>
        </w:rPr>
        <w:t>S Type</w:t>
      </w:r>
      <w:r w:rsidRPr="00FE6BFD">
        <w:rPr>
          <w:rFonts w:ascii="Simplified Arabic" w:hAnsi="Simplified Arabic" w:cs="Khalid Art bold" w:hint="cs"/>
          <w:b/>
          <w:bCs/>
          <w:sz w:val="32"/>
          <w:szCs w:val="32"/>
          <w:rtl/>
        </w:rPr>
        <w:t>) المصنعة من شركة (</w:t>
      </w:r>
      <w:proofErr w:type="spellStart"/>
      <w:r w:rsidRPr="00FE6BFD">
        <w:rPr>
          <w:rFonts w:ascii="Cooper Black" w:hAnsi="Cooper Black" w:cs="Khalid Art bold"/>
          <w:b/>
          <w:bCs/>
          <w:sz w:val="32"/>
          <w:szCs w:val="32"/>
        </w:rPr>
        <w:t>Shwha</w:t>
      </w:r>
      <w:proofErr w:type="spellEnd"/>
      <w:r w:rsidRPr="00FE6BFD">
        <w:rPr>
          <w:rFonts w:ascii="Simplified Arabic" w:hAnsi="Simplified Arabic" w:cs="Khalid Art bold" w:hint="cs"/>
          <w:b/>
          <w:bCs/>
          <w:sz w:val="32"/>
          <w:szCs w:val="32"/>
          <w:rtl/>
        </w:rPr>
        <w:t>) الكورية، وهذه الخلية تكون على شكل حرف (</w:t>
      </w:r>
      <w:r w:rsidRPr="00FE6BFD">
        <w:rPr>
          <w:rFonts w:ascii="Cooper Black" w:hAnsi="Cooper Black" w:cs="Khalid Art bold"/>
          <w:b/>
          <w:bCs/>
          <w:sz w:val="32"/>
          <w:szCs w:val="32"/>
        </w:rPr>
        <w:t>S</w:t>
      </w:r>
      <w:r w:rsidRPr="00FE6BFD">
        <w:rPr>
          <w:rFonts w:ascii="Simplified Arabic" w:hAnsi="Simplified Arabic" w:cs="Khalid Art bold" w:hint="cs"/>
          <w:b/>
          <w:bCs/>
          <w:sz w:val="32"/>
          <w:szCs w:val="32"/>
          <w:rtl/>
        </w:rPr>
        <w:t>) الإنكليزي، تثبت من أحد طرفيها تثبيتاً محكماً، ومن الطرف الأخر يسلط تحميل السحب، وترتبط هذه الخلية بشاشة إلكترونية (</w:t>
      </w:r>
      <w:r w:rsidRPr="00FE6BFD">
        <w:rPr>
          <w:rFonts w:ascii="Cooper Black" w:hAnsi="Cooper Black" w:cs="Khalid Art bold"/>
          <w:b/>
          <w:bCs/>
          <w:sz w:val="32"/>
          <w:szCs w:val="32"/>
        </w:rPr>
        <w:t>Digital</w:t>
      </w:r>
      <w:r w:rsidRPr="00FE6BFD">
        <w:rPr>
          <w:rFonts w:ascii="Simplified Arabic" w:hAnsi="Simplified Arabic" w:cs="Khalid Art bold" w:hint="cs"/>
          <w:b/>
          <w:bCs/>
          <w:sz w:val="32"/>
          <w:szCs w:val="32"/>
          <w:rtl/>
        </w:rPr>
        <w:t>) تبرمج على إستقبال الإشارات من الخلية لترجمتها إلى أرقام تظهر على الشاشة، وتبلغ قدرة تحمل هذه الخلية من (</w:t>
      </w:r>
      <w:r w:rsidRPr="00084C5D">
        <w:rPr>
          <w:rFonts w:ascii="Britannic Bold" w:hAnsi="Britannic Bold" w:cs="Khalid Art bold" w:hint="cs"/>
          <w:b/>
          <w:bCs/>
          <w:sz w:val="32"/>
          <w:szCs w:val="32"/>
          <w:rtl/>
        </w:rPr>
        <w:t>1</w:t>
      </w:r>
      <w:r w:rsidRPr="00FE6BFD">
        <w:rPr>
          <w:rFonts w:ascii="Simplified Arabic" w:hAnsi="Simplified Arabic" w:cs="Khalid Art bold" w:hint="cs"/>
          <w:b/>
          <w:bCs/>
          <w:sz w:val="32"/>
          <w:szCs w:val="32"/>
          <w:rtl/>
        </w:rPr>
        <w:t xml:space="preserve"> غم </w:t>
      </w:r>
      <w:r w:rsidRPr="00FE6BFD">
        <w:rPr>
          <w:rFonts w:ascii="Simplified Arabic" w:hAnsi="Simplified Arabic" w:cs="Khalid Art bold"/>
          <w:b/>
          <w:bCs/>
          <w:sz w:val="32"/>
          <w:szCs w:val="32"/>
          <w:rtl/>
        </w:rPr>
        <w:t>–</w:t>
      </w:r>
      <w:r w:rsidRPr="00FE6BFD">
        <w:rPr>
          <w:rFonts w:ascii="Simplified Arabic" w:hAnsi="Simplified Arabic" w:cs="Khalid Art bold" w:hint="cs"/>
          <w:b/>
          <w:bCs/>
          <w:sz w:val="32"/>
          <w:szCs w:val="32"/>
          <w:rtl/>
        </w:rPr>
        <w:t xml:space="preserve"> </w:t>
      </w:r>
      <w:r w:rsidRPr="00084C5D">
        <w:rPr>
          <w:rFonts w:ascii="Britannic Bold" w:hAnsi="Britannic Bold" w:cs="Khalid Art bold" w:hint="cs"/>
          <w:b/>
          <w:bCs/>
          <w:sz w:val="32"/>
          <w:szCs w:val="32"/>
          <w:rtl/>
        </w:rPr>
        <w:t>300</w:t>
      </w:r>
      <w:r w:rsidRPr="00FE6BFD">
        <w:rPr>
          <w:rFonts w:ascii="Simplified Arabic" w:hAnsi="Simplified Arabic" w:cs="Khalid Art bold" w:hint="cs"/>
          <w:b/>
          <w:bCs/>
          <w:sz w:val="32"/>
          <w:szCs w:val="32"/>
          <w:rtl/>
        </w:rPr>
        <w:t xml:space="preserve"> كغم)، ومن شروط العمل على هذه الخلية أن يتم السحب على نحو عمودي بزاوية (</w:t>
      </w:r>
      <w:r w:rsidRPr="00084C5D">
        <w:rPr>
          <w:rFonts w:ascii="Britannic Bold" w:hAnsi="Britannic Bold" w:cs="Khalid Art bold" w:hint="cs"/>
          <w:b/>
          <w:bCs/>
          <w:sz w:val="32"/>
          <w:szCs w:val="32"/>
          <w:rtl/>
        </w:rPr>
        <w:t>90</w:t>
      </w:r>
      <w:r w:rsidRPr="00084C5D">
        <w:rPr>
          <w:rFonts w:ascii="Britannic Bold" w:hAnsi="Britannic Bold" w:cs="Khalid Art bold"/>
          <w:b/>
          <w:bCs/>
          <w:sz w:val="32"/>
          <w:szCs w:val="32"/>
          <w:rtl/>
        </w:rPr>
        <w:t>º</w:t>
      </w:r>
      <w:r w:rsidRPr="00FE6BFD">
        <w:rPr>
          <w:rFonts w:ascii="Simplified Arabic" w:hAnsi="Simplified Arabic" w:cs="Khalid Art bold" w:hint="cs"/>
          <w:b/>
          <w:bCs/>
          <w:sz w:val="32"/>
          <w:szCs w:val="32"/>
          <w:rtl/>
        </w:rPr>
        <w:t>) كشرط للحصول على قراءة صحيحة لقوة السحب، وتتميز هذه الخلية بالتحسس العالي جداً، إذ انها تستطيع استشعار قوة السحب مهما كانت بسيطة، ومن أجل ضمان المواصفات، والمعيارية لهذه الخلية حصل الباحث على شهادة مواصفات موقعة من الشركة بهذا الشأن</w:t>
      </w:r>
      <w:r w:rsidRPr="00FE6BFD">
        <w:rPr>
          <w:rFonts w:ascii="Simplified Arabic" w:hAnsi="Simplified Arabic" w:cs="Khalid Art bold" w:hint="cs"/>
          <w:b/>
          <w:bCs/>
          <w:sz w:val="32"/>
          <w:szCs w:val="32"/>
          <w:vertAlign w:val="superscript"/>
          <w:rtl/>
        </w:rPr>
        <w:t>(</w:t>
      </w:r>
      <w:r w:rsidRPr="00FE6BFD">
        <w:rPr>
          <w:rFonts w:ascii="Simplified Arabic" w:hAnsi="Simplified Arabic" w:cs="Khalid Art bold"/>
          <w:b/>
          <w:bCs/>
          <w:sz w:val="32"/>
          <w:szCs w:val="32"/>
          <w:vertAlign w:val="superscript"/>
          <w:rtl/>
        </w:rPr>
        <w:footnoteReference w:customMarkFollows="1" w:id="1"/>
        <w:sym w:font="Symbol" w:char="F02A"/>
      </w:r>
      <w:r w:rsidRPr="00FE6BFD">
        <w:rPr>
          <w:rFonts w:ascii="Simplified Arabic" w:hAnsi="Simplified Arabic" w:cs="Khalid Art bold" w:hint="cs"/>
          <w:b/>
          <w:bCs/>
          <w:sz w:val="32"/>
          <w:szCs w:val="32"/>
          <w:vertAlign w:val="superscript"/>
          <w:rtl/>
        </w:rPr>
        <w:t>)</w:t>
      </w:r>
      <w:r w:rsidRPr="00FE6BFD">
        <w:rPr>
          <w:rFonts w:ascii="Simplified Arabic" w:hAnsi="Simplified Arabic" w:cs="Khalid Art bold" w:hint="cs"/>
          <w:b/>
          <w:bCs/>
          <w:sz w:val="32"/>
          <w:szCs w:val="32"/>
          <w:rtl/>
        </w:rPr>
        <w:t>، والشكل (</w:t>
      </w:r>
      <w:r w:rsidR="006F46E9" w:rsidRPr="00084C5D">
        <w:rPr>
          <w:rFonts w:ascii="Britannic Bold" w:hAnsi="Britannic Bold" w:cs="Khalid Art bold" w:hint="cs"/>
          <w:b/>
          <w:bCs/>
          <w:sz w:val="32"/>
          <w:szCs w:val="32"/>
          <w:rtl/>
        </w:rPr>
        <w:t>2</w:t>
      </w:r>
      <w:r w:rsidRPr="00FE6BFD">
        <w:rPr>
          <w:rFonts w:ascii="Simplified Arabic" w:hAnsi="Simplified Arabic" w:cs="Khalid Art bold" w:hint="cs"/>
          <w:b/>
          <w:bCs/>
          <w:sz w:val="32"/>
          <w:szCs w:val="32"/>
          <w:rtl/>
        </w:rPr>
        <w:t>) يبين شكل الخلية.</w:t>
      </w: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Default="007F517E" w:rsidP="00A82AEA">
      <w:pPr>
        <w:spacing w:line="276" w:lineRule="auto"/>
        <w:ind w:left="793" w:firstLine="992"/>
        <w:jc w:val="both"/>
        <w:rPr>
          <w:rFonts w:ascii="Simplified Arabic" w:hAnsi="Simplified Arabic" w:cs="Khalid Art bold"/>
          <w:b/>
          <w:bCs/>
          <w:sz w:val="32"/>
          <w:szCs w:val="32"/>
          <w:rtl/>
        </w:rPr>
      </w:pPr>
    </w:p>
    <w:p w:rsidR="00D8778F" w:rsidRPr="00FE6BFD" w:rsidRDefault="00D8778F" w:rsidP="00D8778F">
      <w:pPr>
        <w:spacing w:line="240" w:lineRule="auto"/>
        <w:jc w:val="center"/>
        <w:rPr>
          <w:rFonts w:ascii="Simplified Arabic" w:hAnsi="Simplified Arabic"/>
          <w:b/>
          <w:bCs/>
          <w:sz w:val="28"/>
          <w:szCs w:val="28"/>
          <w:rtl/>
        </w:rPr>
      </w:pPr>
      <w:r w:rsidRPr="00FE6BFD">
        <w:rPr>
          <w:rFonts w:ascii="Simplified Arabic" w:hAnsi="Simplified Arabic" w:hint="cs"/>
          <w:b/>
          <w:bCs/>
          <w:noProof/>
          <w:sz w:val="28"/>
          <w:szCs w:val="28"/>
          <w:rtl/>
          <w:lang w:bidi="ar-SA"/>
        </w:rPr>
        <w:lastRenderedPageBreak/>
        <w:drawing>
          <wp:inline distT="0" distB="0" distL="0" distR="0" wp14:anchorId="5E6F0667" wp14:editId="64557C33">
            <wp:extent cx="6796739" cy="3814334"/>
            <wp:effectExtent l="24448" t="13652" r="9842" b="9843"/>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لية القوة.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860041" cy="3849859"/>
                    </a:xfrm>
                    <a:prstGeom prst="rect">
                      <a:avLst/>
                    </a:prstGeom>
                    <a:ln w="19050">
                      <a:solidFill>
                        <a:schemeClr val="tx1"/>
                      </a:solidFill>
                    </a:ln>
                  </pic:spPr>
                </pic:pic>
              </a:graphicData>
            </a:graphic>
          </wp:inline>
        </w:drawing>
      </w:r>
    </w:p>
    <w:p w:rsidR="00D8778F" w:rsidRPr="00FE6BFD" w:rsidRDefault="00D8778F" w:rsidP="006F46E9">
      <w:pPr>
        <w:pStyle w:val="ListNumber"/>
        <w:numPr>
          <w:ilvl w:val="0"/>
          <w:numId w:val="0"/>
        </w:numPr>
        <w:spacing w:after="0" w:line="240" w:lineRule="auto"/>
        <w:jc w:val="center"/>
        <w:rPr>
          <w:rFonts w:cs="Khalid Art bold"/>
          <w:b/>
          <w:lang w:bidi="ar-IQ"/>
        </w:rPr>
      </w:pPr>
      <w:r w:rsidRPr="00FE6BFD">
        <w:rPr>
          <w:rFonts w:cs="Khalid Art bold" w:hint="cs"/>
          <w:b/>
          <w:rtl/>
          <w:lang w:bidi="ar-IQ"/>
        </w:rPr>
        <w:t>الشكل (</w:t>
      </w:r>
      <w:r w:rsidR="006F46E9" w:rsidRPr="00084C5D">
        <w:rPr>
          <w:rFonts w:ascii="Britannic Bold" w:hAnsi="Britannic Bold" w:cs="Khalid Art bold" w:hint="cs"/>
          <w:b/>
          <w:sz w:val="32"/>
          <w:rtl/>
          <w:lang w:bidi="ar-IQ"/>
        </w:rPr>
        <w:t>2</w:t>
      </w:r>
      <w:r w:rsidRPr="00FE6BFD">
        <w:rPr>
          <w:rFonts w:cs="Khalid Art bold" w:hint="cs"/>
          <w:b/>
          <w:rtl/>
          <w:lang w:bidi="ar-IQ"/>
        </w:rPr>
        <w:t>)</w:t>
      </w:r>
    </w:p>
    <w:p w:rsidR="00D8778F" w:rsidRPr="00FE6BFD" w:rsidRDefault="00D8778F" w:rsidP="00D8778F">
      <w:pPr>
        <w:pStyle w:val="ListNumber"/>
        <w:numPr>
          <w:ilvl w:val="0"/>
          <w:numId w:val="0"/>
        </w:numPr>
        <w:spacing w:line="240" w:lineRule="auto"/>
        <w:jc w:val="center"/>
        <w:rPr>
          <w:rFonts w:cs="Khalid Art bold"/>
          <w:b/>
          <w:rtl/>
          <w:lang w:bidi="ar-IQ"/>
        </w:rPr>
      </w:pPr>
      <w:r w:rsidRPr="00FE6BFD">
        <w:rPr>
          <w:rFonts w:cs="Khalid Art bold" w:hint="cs"/>
          <w:b/>
          <w:rtl/>
          <w:lang w:bidi="ar-IQ"/>
        </w:rPr>
        <w:t>يبين خلية تحسس القوة للجهاز</w:t>
      </w:r>
    </w:p>
    <w:p w:rsidR="006F46E9" w:rsidRDefault="006F46E9" w:rsidP="006F46E9">
      <w:pPr>
        <w:pStyle w:val="ListParagraph"/>
        <w:spacing w:after="0" w:line="240" w:lineRule="auto"/>
        <w:ind w:left="425"/>
        <w:rPr>
          <w:rFonts w:ascii="Simplified Arabic" w:hAnsi="Simplified Arabic"/>
          <w:b/>
          <w:sz w:val="28"/>
          <w:szCs w:val="28"/>
          <w:rtl/>
          <w:lang w:bidi="ar-IQ"/>
        </w:rPr>
      </w:pPr>
    </w:p>
    <w:p w:rsidR="007F517E" w:rsidRPr="00FE6BFD" w:rsidRDefault="007F517E" w:rsidP="006F46E9">
      <w:pPr>
        <w:pStyle w:val="ListParagraph"/>
        <w:spacing w:after="0" w:line="240" w:lineRule="auto"/>
        <w:ind w:left="425"/>
        <w:rPr>
          <w:rFonts w:ascii="Simplified Arabic" w:hAnsi="Simplified Arabic"/>
          <w:b/>
          <w:sz w:val="28"/>
          <w:szCs w:val="28"/>
          <w:lang w:bidi="ar-IQ"/>
        </w:rPr>
      </w:pPr>
    </w:p>
    <w:p w:rsidR="00D8778F" w:rsidRPr="00FE6BFD" w:rsidRDefault="00D8778F" w:rsidP="00A82AEA">
      <w:pPr>
        <w:pStyle w:val="ListParagraph"/>
        <w:numPr>
          <w:ilvl w:val="0"/>
          <w:numId w:val="1"/>
        </w:numPr>
        <w:spacing w:after="0"/>
        <w:ind w:left="793" w:hanging="425"/>
        <w:rPr>
          <w:rFonts w:ascii="Simplified Arabic" w:hAnsi="Simplified Arabic" w:cs="Khalid Art bold"/>
          <w:b/>
          <w:sz w:val="32"/>
          <w:lang w:bidi="ar-IQ"/>
        </w:rPr>
      </w:pPr>
      <w:r w:rsidRPr="00FE6BFD">
        <w:rPr>
          <w:rFonts w:ascii="Simplified Arabic" w:hAnsi="Simplified Arabic" w:cs="Khalid Art bold" w:hint="cs"/>
          <w:b/>
          <w:sz w:val="32"/>
          <w:rtl/>
          <w:lang w:bidi="ar-IQ"/>
        </w:rPr>
        <w:t>محور دوران خلية تحسس القوة:</w:t>
      </w:r>
    </w:p>
    <w:p w:rsidR="00D8778F" w:rsidRDefault="00D8778F" w:rsidP="00A82AEA">
      <w:pPr>
        <w:spacing w:line="276" w:lineRule="auto"/>
        <w:ind w:left="793" w:firstLine="992"/>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lastRenderedPageBreak/>
        <w:t>من أجل تحقيق شرط خلية تحسس القوة وهو أن يتم السحب على نحو عمودي بزاوية (</w:t>
      </w:r>
      <w:r w:rsidRPr="00084C5D">
        <w:rPr>
          <w:rFonts w:ascii="Britannic Bold" w:hAnsi="Britannic Bold" w:cs="Khalid Art bold" w:hint="cs"/>
          <w:b/>
          <w:bCs/>
          <w:sz w:val="32"/>
          <w:szCs w:val="32"/>
          <w:rtl/>
        </w:rPr>
        <w:t>90</w:t>
      </w:r>
      <w:r w:rsidRPr="00084C5D">
        <w:rPr>
          <w:rFonts w:ascii="Britannic Bold" w:hAnsi="Britannic Bold" w:cs="Khalid Art bold"/>
          <w:b/>
          <w:bCs/>
          <w:sz w:val="32"/>
          <w:szCs w:val="32"/>
          <w:rtl/>
        </w:rPr>
        <w:t>º</w:t>
      </w:r>
      <w:r w:rsidRPr="00FE6BFD">
        <w:rPr>
          <w:rFonts w:ascii="Simplified Arabic" w:hAnsi="Simplified Arabic" w:cs="Khalid Art bold" w:hint="cs"/>
          <w:b/>
          <w:bCs/>
          <w:sz w:val="32"/>
          <w:szCs w:val="32"/>
          <w:rtl/>
        </w:rPr>
        <w:t>) كشرط للحصول على قراءة صحيحة لقوة السحب، ولأن أداء مهارات الرمي لا تحقق هذا الشرط لأنها تنفذ بزوايا مختلفة حسب أطوال اللاعبين وطريقة أدائهم لهذه المهارات، قام الباحث بتثبيت محور كروي يتحرك ذراعه بالاتجاهات كلها مشكلاً مفصلاً حديدياً تربط عليه خلية تحسس القوة، فعند سحب الخلية بأي اتجاه، وبأي زاوية تتحرك خلية تحسس القوة باتجاه السحب نفسه بوساطة المفصل الحديدي فيتحقق الشرط في كل مرة يتم فيه الأداء، والمحور الكروي عبارة قطعة غيار للسيارات يسمى باللغة العامة (رأس روط)، وهو موجود في نظام التعليق لكل أنواع ومناشئ السيارات، وكما هو موضح في الشكل (</w:t>
      </w:r>
      <w:r w:rsidR="006F46E9" w:rsidRPr="00084C5D">
        <w:rPr>
          <w:rFonts w:ascii="Britannic Bold" w:hAnsi="Britannic Bold" w:cs="Khalid Art bold" w:hint="cs"/>
          <w:b/>
          <w:bCs/>
          <w:sz w:val="32"/>
          <w:szCs w:val="32"/>
          <w:rtl/>
        </w:rPr>
        <w:t>3</w:t>
      </w:r>
      <w:r w:rsidRPr="00FE6BFD">
        <w:rPr>
          <w:rFonts w:ascii="Simplified Arabic" w:hAnsi="Simplified Arabic" w:cs="Khalid Art bold" w:hint="cs"/>
          <w:b/>
          <w:bCs/>
          <w:sz w:val="32"/>
          <w:szCs w:val="32"/>
          <w:rtl/>
        </w:rPr>
        <w:t>).</w:t>
      </w: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Default="007F517E" w:rsidP="00A82AEA">
      <w:pPr>
        <w:spacing w:line="276" w:lineRule="auto"/>
        <w:ind w:left="793" w:firstLine="992"/>
        <w:jc w:val="both"/>
        <w:rPr>
          <w:rFonts w:ascii="Simplified Arabic" w:hAnsi="Simplified Arabic" w:cs="Khalid Art bold"/>
          <w:b/>
          <w:bCs/>
          <w:sz w:val="32"/>
          <w:szCs w:val="32"/>
          <w:rtl/>
        </w:rPr>
      </w:pPr>
    </w:p>
    <w:p w:rsidR="007F517E" w:rsidRPr="00FE6BFD" w:rsidRDefault="007F517E" w:rsidP="00A82AEA">
      <w:pPr>
        <w:spacing w:line="276" w:lineRule="auto"/>
        <w:ind w:left="793" w:firstLine="992"/>
        <w:jc w:val="both"/>
        <w:rPr>
          <w:rFonts w:ascii="Simplified Arabic" w:hAnsi="Simplified Arabic" w:cs="Khalid Art bold"/>
          <w:b/>
          <w:bCs/>
          <w:sz w:val="32"/>
          <w:szCs w:val="32"/>
          <w:rtl/>
        </w:rPr>
      </w:pPr>
    </w:p>
    <w:p w:rsidR="00D8778F" w:rsidRPr="00FE6BFD" w:rsidRDefault="00D8778F" w:rsidP="00D8778F">
      <w:pPr>
        <w:pStyle w:val="ListNumber"/>
        <w:numPr>
          <w:ilvl w:val="0"/>
          <w:numId w:val="0"/>
        </w:numPr>
        <w:ind w:left="360" w:hanging="360"/>
        <w:jc w:val="center"/>
        <w:rPr>
          <w:b/>
          <w:rtl/>
          <w:lang w:bidi="ar-IQ"/>
        </w:rPr>
      </w:pPr>
      <w:r w:rsidRPr="00FE6BFD">
        <w:rPr>
          <w:b/>
          <w:noProof/>
          <w:sz w:val="32"/>
          <w:vertAlign w:val="superscript"/>
          <w:rtl/>
        </w:rPr>
        <w:lastRenderedPageBreak/>
        <mc:AlternateContent>
          <mc:Choice Requires="wpg">
            <w:drawing>
              <wp:anchor distT="0" distB="0" distL="114300" distR="114300" simplePos="0" relativeHeight="251659264" behindDoc="0" locked="0" layoutInCell="1" allowOverlap="1" wp14:anchorId="3E8AA81D" wp14:editId="6860367A">
                <wp:simplePos x="0" y="0"/>
                <wp:positionH relativeFrom="column">
                  <wp:posOffset>1787001</wp:posOffset>
                </wp:positionH>
                <wp:positionV relativeFrom="paragraph">
                  <wp:posOffset>3259649</wp:posOffset>
                </wp:positionV>
                <wp:extent cx="2044757" cy="570406"/>
                <wp:effectExtent l="0" t="38100" r="50800" b="20320"/>
                <wp:wrapNone/>
                <wp:docPr id="7" name="Group 7"/>
                <wp:cNvGraphicFramePr/>
                <a:graphic xmlns:a="http://schemas.openxmlformats.org/drawingml/2006/main">
                  <a:graphicData uri="http://schemas.microsoft.com/office/word/2010/wordprocessingGroup">
                    <wpg:wgp>
                      <wpg:cNvGrpSpPr/>
                      <wpg:grpSpPr>
                        <a:xfrm>
                          <a:off x="0" y="0"/>
                          <a:ext cx="2044757" cy="570406"/>
                          <a:chOff x="-246491" y="0"/>
                          <a:chExt cx="2044757" cy="570406"/>
                        </a:xfrm>
                      </wpg:grpSpPr>
                      <wps:wsp>
                        <wps:cNvPr id="20" name="Straight Arrow Connector 20"/>
                        <wps:cNvCnPr/>
                        <wps:spPr>
                          <a:xfrm flipV="1">
                            <a:off x="1036749" y="0"/>
                            <a:ext cx="761517" cy="379926"/>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Rounded Rectangle 21"/>
                        <wps:cNvSpPr/>
                        <wps:spPr>
                          <a:xfrm>
                            <a:off x="-246491" y="154481"/>
                            <a:ext cx="1255815" cy="415925"/>
                          </a:xfrm>
                          <a:prstGeom prst="roundRect">
                            <a:avLst/>
                          </a:prstGeom>
                          <a:ln w="22225"/>
                        </wps:spPr>
                        <wps:style>
                          <a:lnRef idx="2">
                            <a:schemeClr val="dk1"/>
                          </a:lnRef>
                          <a:fillRef idx="1">
                            <a:schemeClr val="lt1"/>
                          </a:fillRef>
                          <a:effectRef idx="0">
                            <a:schemeClr val="dk1"/>
                          </a:effectRef>
                          <a:fontRef idx="minor">
                            <a:schemeClr val="dk1"/>
                          </a:fontRef>
                        </wps:style>
                        <wps:txbx>
                          <w:txbxContent>
                            <w:p w:rsidR="00D8778F" w:rsidRPr="00A82AEA" w:rsidRDefault="00D8778F" w:rsidP="006F46E9">
                              <w:pPr>
                                <w:spacing w:after="0" w:line="240" w:lineRule="auto"/>
                                <w:ind w:hanging="651"/>
                                <w:jc w:val="center"/>
                                <w:rPr>
                                  <w:rFonts w:cs="Khalid Art bold"/>
                                  <w:b/>
                                  <w:bCs/>
                                  <w:sz w:val="28"/>
                                  <w:szCs w:val="28"/>
                                </w:rPr>
                              </w:pPr>
                              <w:r w:rsidRPr="00A82AEA">
                                <w:rPr>
                                  <w:rFonts w:cs="Khalid Art bold" w:hint="cs"/>
                                  <w:b/>
                                  <w:bCs/>
                                  <w:sz w:val="28"/>
                                  <w:szCs w:val="28"/>
                                  <w:rtl/>
                                </w:rPr>
                                <w:t>محور الدوران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6" style="position:absolute;left:0;text-align:left;margin-left:140.7pt;margin-top:256.65pt;width:161pt;height:44.9pt;z-index:251659264;mso-width-relative:margin" coordorigin="-2464" coordsize="20447,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">
                <v:shapetype id="_x0000_t32" coordsize="21600,21600" o:spt="32" o:oned="t" path="m,l21600,21600e" filled="f">
                  <v:path arrowok="t" fillok="f" o:connecttype="none"/>
                  <o:lock v:ext="edit" shapetype="t"/>
                </v:shapetype>
                <v:shape id="Straight Arrow Connector 20" o:spid="_x0000_s1027" type="#_x0000_t32" style="position:absolute;left:10367;width:7615;height:37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fI7sAAADbAAAADwAAAGRycy9kb3ducmV2LnhtbERPuwrCMBTdBf8hXMHNpjqIVNMiiuDq&#10;i66X5tpWm5vSRK1+vRkEx8N5r7LeNOJJnastK5hGMQjiwuqaSwXn026yAOE8ssbGMil4k4MsHQ5W&#10;mGj74gM9j74UIYRdggoq79tESldUZNBFtiUO3NV2Bn2AXSl1h68Qbho5i+O5NFhzaKiwpU1Fxf34&#10;MAq2LLn+YPvJF6fL7Z7n7/N1vlFqPOrXSxCeev8X/9x7rWAW1ocv4QfI9A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Mtx8juwAAANsAAAAPAAAAAAAAAAAAAAAAAKECAABk&#10;cnMvZG93bnJldi54bWxQSwUGAAAAAAQABAD5AAAAiQMAAAAA&#10;" strokecolor="white [3212]" strokeweight="2pt">
                  <v:stroke endarrow="block" joinstyle="miter"/>
                </v:shape>
                <v:roundrect id="Rounded Rectangle 21" o:spid="_x0000_s1028" style="position:absolute;left:-2464;top:1544;width:12557;height:4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zksUA&#10;AADbAAAADwAAAGRycy9kb3ducmV2LnhtbESPQWvCQBSE7wX/w/KEXkqzUWiR6BokEOvVVG17e2Sf&#10;STD7NmTXGPvru4VCj8PMfMOs0tG0YqDeNZYVzKIYBHFpdcOVgsN7/rwA4TyyxtYyKbiTg3Q9eVhh&#10;ou2N9zQUvhIBwi5BBbX3XSKlK2sy6CLbEQfvbHuDPsi+krrHW4CbVs7j+FUabDgs1NhRVlN5Ka5G&#10;we7pjT6GLCuGo/4av1/89rPKT0o9TsfNEoSn0f+H/9o7rWA+g98v4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POSxQAAANsAAAAPAAAAAAAAAAAAAAAAAJgCAABkcnMv&#10;ZG93bnJldi54bWxQSwUGAAAAAAQABAD1AAAAigMAAAAA&#10;" fillcolor="white [3201]" strokecolor="black [3200]" strokeweight="1.75pt">
                  <v:stroke joinstyle="miter"/>
                  <v:textbox>
                    <w:txbxContent>
                      <w:p w:rsidR="00D8778F" w:rsidRPr="00A82AEA" w:rsidRDefault="00D8778F" w:rsidP="006F46E9">
                        <w:pPr>
                          <w:spacing w:after="0" w:line="240" w:lineRule="auto"/>
                          <w:ind w:hanging="651"/>
                          <w:jc w:val="center"/>
                          <w:rPr>
                            <w:rFonts w:cs="Khalid Art bold"/>
                            <w:b/>
                            <w:bCs/>
                            <w:sz w:val="28"/>
                            <w:szCs w:val="28"/>
                          </w:rPr>
                        </w:pPr>
                        <w:r w:rsidRPr="00A82AEA">
                          <w:rPr>
                            <w:rFonts w:cs="Khalid Art bold" w:hint="cs"/>
                            <w:b/>
                            <w:bCs/>
                            <w:sz w:val="28"/>
                            <w:szCs w:val="28"/>
                            <w:rtl/>
                          </w:rPr>
                          <w:t>محور الدوران</w:t>
                        </w:r>
                      </w:p>
                    </w:txbxContent>
                  </v:textbox>
                </v:roundrect>
              </v:group>
            </w:pict>
          </mc:Fallback>
        </mc:AlternateContent>
      </w:r>
      <w:r w:rsidRPr="00FE6BFD">
        <w:rPr>
          <w:b/>
          <w:sz w:val="32"/>
          <w:vertAlign w:val="superscript"/>
          <w:rtl/>
        </w:rPr>
        <w:t>؛</w:t>
      </w:r>
      <w:r w:rsidRPr="00FE6BFD">
        <w:rPr>
          <w:rFonts w:ascii="Simplified Arabic" w:hAnsi="Simplified Arabic" w:hint="cs"/>
          <w:b/>
          <w:noProof/>
          <w:sz w:val="28"/>
          <w:szCs w:val="28"/>
          <w:rtl/>
        </w:rPr>
        <w:drawing>
          <wp:inline distT="0" distB="0" distL="0" distR="0" wp14:anchorId="4E16CD45" wp14:editId="5BCDBFEF">
            <wp:extent cx="5343277" cy="5343277"/>
            <wp:effectExtent l="19050" t="19050" r="1016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اعدة الجهاز - جانبية.jpg"/>
                    <pic:cNvPicPr/>
                  </pic:nvPicPr>
                  <pic:blipFill>
                    <a:blip r:embed="rId11">
                      <a:extLst>
                        <a:ext uri="{28A0092B-C50C-407E-A947-70E740481C1C}">
                          <a14:useLocalDpi xmlns:a14="http://schemas.microsoft.com/office/drawing/2010/main" val="0"/>
                        </a:ext>
                      </a:extLst>
                    </a:blip>
                    <a:stretch>
                      <a:fillRect/>
                    </a:stretch>
                  </pic:blipFill>
                  <pic:spPr>
                    <a:xfrm>
                      <a:off x="0" y="0"/>
                      <a:ext cx="5338193" cy="5338193"/>
                    </a:xfrm>
                    <a:prstGeom prst="rect">
                      <a:avLst/>
                    </a:prstGeom>
                    <a:ln w="19050">
                      <a:solidFill>
                        <a:schemeClr val="tx1"/>
                      </a:solidFill>
                    </a:ln>
                  </pic:spPr>
                </pic:pic>
              </a:graphicData>
            </a:graphic>
          </wp:inline>
        </w:drawing>
      </w:r>
    </w:p>
    <w:p w:rsidR="00D8778F" w:rsidRPr="00FE6BFD" w:rsidRDefault="00D8778F" w:rsidP="006F46E9">
      <w:pPr>
        <w:pStyle w:val="ListNumber"/>
        <w:numPr>
          <w:ilvl w:val="0"/>
          <w:numId w:val="0"/>
        </w:numPr>
        <w:spacing w:line="240" w:lineRule="auto"/>
        <w:jc w:val="center"/>
        <w:rPr>
          <w:rFonts w:cs="Khalid Art bold"/>
          <w:b/>
          <w:lang w:bidi="ar-IQ"/>
        </w:rPr>
      </w:pPr>
      <w:r w:rsidRPr="00FE6BFD">
        <w:rPr>
          <w:rFonts w:cs="Khalid Art bold" w:hint="cs"/>
          <w:b/>
          <w:rtl/>
          <w:lang w:bidi="ar-IQ"/>
        </w:rPr>
        <w:t>الشكل (</w:t>
      </w:r>
      <w:r w:rsidR="006F46E9" w:rsidRPr="00084C5D">
        <w:rPr>
          <w:rFonts w:ascii="Britannic Bold" w:hAnsi="Britannic Bold" w:cs="Khalid Art bold" w:hint="cs"/>
          <w:b/>
          <w:sz w:val="32"/>
          <w:rtl/>
          <w:lang w:bidi="ar-IQ"/>
        </w:rPr>
        <w:t>3</w:t>
      </w:r>
      <w:r w:rsidRPr="00FE6BFD">
        <w:rPr>
          <w:rFonts w:cs="Khalid Art bold" w:hint="cs"/>
          <w:b/>
          <w:rtl/>
          <w:lang w:bidi="ar-IQ"/>
        </w:rPr>
        <w:t>)</w:t>
      </w:r>
    </w:p>
    <w:p w:rsidR="00D8778F" w:rsidRPr="00FE6BFD" w:rsidRDefault="00D8778F" w:rsidP="00D8778F">
      <w:pPr>
        <w:pStyle w:val="ListNumber"/>
        <w:numPr>
          <w:ilvl w:val="0"/>
          <w:numId w:val="0"/>
        </w:numPr>
        <w:spacing w:line="240" w:lineRule="auto"/>
        <w:jc w:val="center"/>
        <w:rPr>
          <w:rFonts w:cs="Khalid Art bold"/>
          <w:b/>
          <w:rtl/>
          <w:lang w:bidi="ar-IQ"/>
        </w:rPr>
      </w:pPr>
      <w:r w:rsidRPr="00FE6BFD">
        <w:rPr>
          <w:rFonts w:cs="Khalid Art bold" w:hint="cs"/>
          <w:b/>
          <w:rtl/>
          <w:lang w:bidi="ar-IQ"/>
        </w:rPr>
        <w:t>يبين محور دوران خلية تحسس القوة للجهاز</w:t>
      </w:r>
    </w:p>
    <w:p w:rsidR="00840CD1" w:rsidRPr="00FE6BFD" w:rsidRDefault="00840CD1" w:rsidP="00D8778F">
      <w:pPr>
        <w:pStyle w:val="ListNumber"/>
        <w:numPr>
          <w:ilvl w:val="0"/>
          <w:numId w:val="0"/>
        </w:numPr>
        <w:spacing w:line="240" w:lineRule="auto"/>
        <w:jc w:val="center"/>
        <w:rPr>
          <w:rFonts w:cs="Khalid Art bold"/>
          <w:b/>
          <w:sz w:val="20"/>
          <w:szCs w:val="28"/>
          <w:rtl/>
          <w:lang w:bidi="ar-IQ"/>
        </w:rPr>
      </w:pPr>
    </w:p>
    <w:p w:rsidR="007F517E" w:rsidRDefault="007F517E" w:rsidP="007F517E">
      <w:pPr>
        <w:pStyle w:val="ListParagraph"/>
        <w:spacing w:after="0"/>
        <w:ind w:left="793"/>
        <w:rPr>
          <w:rFonts w:ascii="Simplified Arabic" w:hAnsi="Simplified Arabic" w:cs="Khalid Art bold"/>
          <w:b/>
          <w:sz w:val="32"/>
          <w:lang w:bidi="ar-IQ"/>
        </w:rPr>
      </w:pPr>
    </w:p>
    <w:p w:rsidR="007F517E" w:rsidRDefault="007F517E" w:rsidP="007F517E">
      <w:pPr>
        <w:pStyle w:val="ListParagraph"/>
        <w:spacing w:after="0"/>
        <w:ind w:left="793"/>
        <w:rPr>
          <w:rFonts w:ascii="Simplified Arabic" w:hAnsi="Simplified Arabic" w:cs="Khalid Art bold"/>
          <w:b/>
          <w:sz w:val="32"/>
          <w:lang w:bidi="ar-IQ"/>
        </w:rPr>
      </w:pPr>
    </w:p>
    <w:p w:rsidR="007F517E" w:rsidRDefault="007F517E" w:rsidP="007F517E">
      <w:pPr>
        <w:pStyle w:val="ListParagraph"/>
        <w:spacing w:after="0"/>
        <w:ind w:left="793"/>
        <w:rPr>
          <w:rFonts w:ascii="Simplified Arabic" w:hAnsi="Simplified Arabic" w:cs="Khalid Art bold"/>
          <w:b/>
          <w:sz w:val="32"/>
          <w:lang w:bidi="ar-IQ"/>
        </w:rPr>
      </w:pPr>
    </w:p>
    <w:p w:rsidR="007F517E" w:rsidRDefault="007F517E" w:rsidP="007F517E">
      <w:pPr>
        <w:pStyle w:val="ListParagraph"/>
        <w:spacing w:after="0"/>
        <w:ind w:left="793"/>
        <w:rPr>
          <w:rFonts w:ascii="Simplified Arabic" w:hAnsi="Simplified Arabic" w:cs="Khalid Art bold"/>
          <w:b/>
          <w:sz w:val="32"/>
          <w:lang w:bidi="ar-IQ"/>
        </w:rPr>
      </w:pPr>
    </w:p>
    <w:p w:rsidR="00D8778F" w:rsidRPr="00FE6BFD" w:rsidRDefault="00D8778F" w:rsidP="00A82AEA">
      <w:pPr>
        <w:pStyle w:val="ListParagraph"/>
        <w:numPr>
          <w:ilvl w:val="0"/>
          <w:numId w:val="1"/>
        </w:numPr>
        <w:spacing w:after="0"/>
        <w:ind w:left="793" w:hanging="425"/>
        <w:rPr>
          <w:rFonts w:ascii="Simplified Arabic" w:hAnsi="Simplified Arabic" w:cs="Khalid Art bold"/>
          <w:b/>
          <w:sz w:val="32"/>
          <w:lang w:bidi="ar-IQ"/>
        </w:rPr>
      </w:pPr>
      <w:r w:rsidRPr="00FE6BFD">
        <w:rPr>
          <w:rFonts w:ascii="Simplified Arabic" w:hAnsi="Simplified Arabic" w:cs="Khalid Art bold" w:hint="cs"/>
          <w:b/>
          <w:sz w:val="32"/>
          <w:rtl/>
          <w:lang w:bidi="ar-IQ"/>
        </w:rPr>
        <w:t>شاشة القراءة الإلكترونية:</w:t>
      </w:r>
    </w:p>
    <w:p w:rsidR="00D8778F" w:rsidRPr="00FE6BFD" w:rsidRDefault="00D8778F" w:rsidP="00A82AEA">
      <w:pPr>
        <w:spacing w:line="276" w:lineRule="auto"/>
        <w:ind w:left="793" w:firstLine="992"/>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وتسمى علمياً مؤشر الوزن الإلكتروني (</w:t>
      </w:r>
      <w:r w:rsidRPr="00FE6BFD">
        <w:rPr>
          <w:rFonts w:ascii="Cooper Black" w:hAnsi="Cooper Black" w:cs="Khalid Art bold"/>
          <w:b/>
          <w:bCs/>
          <w:sz w:val="32"/>
          <w:szCs w:val="32"/>
        </w:rPr>
        <w:t>Digital Weighting</w:t>
      </w:r>
      <w:r w:rsidRPr="00FE6BFD">
        <w:rPr>
          <w:rFonts w:ascii="Simplified Arabic" w:hAnsi="Simplified Arabic" w:cs="Khalid Art bold"/>
          <w:b/>
          <w:bCs/>
          <w:sz w:val="32"/>
          <w:szCs w:val="32"/>
        </w:rPr>
        <w:t xml:space="preserve"> </w:t>
      </w:r>
      <w:r w:rsidRPr="00FE6BFD">
        <w:rPr>
          <w:rFonts w:ascii="Cooper Black" w:hAnsi="Cooper Black" w:cs="Khalid Art bold"/>
          <w:b/>
          <w:bCs/>
          <w:sz w:val="32"/>
          <w:szCs w:val="32"/>
        </w:rPr>
        <w:t>Indicator</w:t>
      </w:r>
      <w:r w:rsidRPr="00FE6BFD">
        <w:rPr>
          <w:rFonts w:ascii="Simplified Arabic" w:hAnsi="Simplified Arabic" w:cs="Khalid Art bold" w:hint="cs"/>
          <w:b/>
          <w:bCs/>
          <w:sz w:val="32"/>
          <w:szCs w:val="32"/>
          <w:rtl/>
        </w:rPr>
        <w:t xml:space="preserve">) وهي منظومة قراءة، وتحليل الإشارات الواردة من خلية </w:t>
      </w:r>
      <w:r w:rsidRPr="00FE6BFD">
        <w:rPr>
          <w:rFonts w:ascii="Simplified Arabic" w:hAnsi="Simplified Arabic" w:cs="Khalid Art bold" w:hint="cs"/>
          <w:b/>
          <w:bCs/>
          <w:sz w:val="32"/>
          <w:szCs w:val="32"/>
          <w:rtl/>
        </w:rPr>
        <w:lastRenderedPageBreak/>
        <w:t>تحسس القوة، وإظهار النتائج على نحو أرقام الكترونية باللون الأحمر، وهذه المنظومات على أنواع على وفق سرعة استقبال الإشارات، وتحليلها، وإظهار نتائجها، وبسبب السرعة العالية التي سينفذ فيها الاختبار على الجهاز، فقد استعمل الباحث منظومة من شركة (</w:t>
      </w:r>
      <w:proofErr w:type="spellStart"/>
      <w:r w:rsidRPr="00FE6BFD">
        <w:rPr>
          <w:rFonts w:ascii="Cooper Black" w:hAnsi="Cooper Black" w:cs="Khalid Art bold"/>
          <w:b/>
          <w:bCs/>
          <w:sz w:val="32"/>
          <w:szCs w:val="32"/>
        </w:rPr>
        <w:t>Sewha</w:t>
      </w:r>
      <w:proofErr w:type="spellEnd"/>
      <w:r w:rsidRPr="00FE6BFD">
        <w:rPr>
          <w:rFonts w:ascii="Simplified Arabic" w:hAnsi="Simplified Arabic" w:cs="Khalid Art bold" w:hint="cs"/>
          <w:b/>
          <w:bCs/>
          <w:sz w:val="32"/>
          <w:szCs w:val="32"/>
          <w:rtl/>
        </w:rPr>
        <w:t>) الكورية، التي تتمتع بمواصفات سرعة إستقبال، وتحليل الإشارات، وإظهار النتائج، فهي قادرة على التعامل مع (</w:t>
      </w:r>
      <w:r w:rsidRPr="00084C5D">
        <w:rPr>
          <w:rFonts w:ascii="Britannic Bold" w:hAnsi="Britannic Bold" w:cs="Khalid Art bold" w:hint="cs"/>
          <w:b/>
          <w:bCs/>
          <w:sz w:val="32"/>
          <w:szCs w:val="32"/>
          <w:rtl/>
        </w:rPr>
        <w:t>500</w:t>
      </w:r>
      <w:r w:rsidRPr="00FE6BFD">
        <w:rPr>
          <w:rFonts w:ascii="Simplified Arabic" w:hAnsi="Simplified Arabic" w:cs="Khalid Art bold" w:hint="cs"/>
          <w:b/>
          <w:bCs/>
          <w:sz w:val="32"/>
          <w:szCs w:val="32"/>
          <w:rtl/>
        </w:rPr>
        <w:t>) خمسمائة إشارة في الثانية الواحدة، أي أن الجهاز قادر على قياس قوة السحب في أي وقت قدره (</w:t>
      </w:r>
      <w:r w:rsidRPr="00084C5D">
        <w:rPr>
          <w:rFonts w:ascii="Britannic Bold" w:hAnsi="Britannic Bold" w:cs="Khalid Art bold" w:hint="cs"/>
          <w:b/>
          <w:bCs/>
          <w:sz w:val="32"/>
          <w:szCs w:val="32"/>
          <w:rtl/>
        </w:rPr>
        <w:t>1/500</w:t>
      </w:r>
      <w:r w:rsidRPr="00FE6BFD">
        <w:rPr>
          <w:rFonts w:ascii="Simplified Arabic" w:hAnsi="Simplified Arabic" w:cs="Khalid Art bold" w:hint="cs"/>
          <w:b/>
          <w:bCs/>
          <w:sz w:val="32"/>
          <w:szCs w:val="32"/>
          <w:rtl/>
        </w:rPr>
        <w:t>) جزء من الثانية، وتستعمل هذه الشاشة في أجهزة قياس الوزن الكبيرة، كما في وزن سيارات الحمل، وتمتاز بإمكانية برمجتها للعديد من الثوابت الخاصة بقياس الوزن كحسم أو إضافة وزن معين من مجمل قراءة الوزن، وتغيير وحدات الوزن بين (غم، كغم، طن)، وكما هو موضح في صفحة المواصفات لشاشة القراءة</w:t>
      </w:r>
      <w:r w:rsidRPr="00FE6BFD">
        <w:rPr>
          <w:rFonts w:ascii="Simplified Arabic" w:hAnsi="Simplified Arabic" w:cs="Khalid Art bold" w:hint="cs"/>
          <w:b/>
          <w:bCs/>
          <w:sz w:val="32"/>
          <w:szCs w:val="32"/>
          <w:vertAlign w:val="superscript"/>
          <w:rtl/>
        </w:rPr>
        <w:t>(</w:t>
      </w:r>
      <w:r w:rsidRPr="00FE6BFD">
        <w:rPr>
          <w:rFonts w:ascii="Simplified Arabic" w:hAnsi="Simplified Arabic" w:cs="Khalid Art bold"/>
          <w:b/>
          <w:bCs/>
          <w:sz w:val="32"/>
          <w:szCs w:val="32"/>
          <w:vertAlign w:val="superscript"/>
          <w:rtl/>
        </w:rPr>
        <w:footnoteReference w:customMarkFollows="1" w:id="2"/>
        <w:sym w:font="Symbol" w:char="F02A"/>
      </w:r>
      <w:r w:rsidRPr="00FE6BFD">
        <w:rPr>
          <w:rFonts w:ascii="Simplified Arabic" w:hAnsi="Simplified Arabic" w:cs="Khalid Art bold" w:hint="cs"/>
          <w:b/>
          <w:bCs/>
          <w:sz w:val="32"/>
          <w:szCs w:val="32"/>
          <w:vertAlign w:val="superscript"/>
          <w:rtl/>
        </w:rPr>
        <w:t>)</w:t>
      </w:r>
      <w:r w:rsidRPr="00FE6BFD">
        <w:rPr>
          <w:rFonts w:ascii="Simplified Arabic" w:hAnsi="Simplified Arabic" w:cs="Khalid Art bold" w:hint="cs"/>
          <w:b/>
          <w:bCs/>
          <w:sz w:val="32"/>
          <w:szCs w:val="32"/>
          <w:rtl/>
        </w:rPr>
        <w:t>، واستخدم الباحث ميزة واحدة من هذه المزايا وهي قراءة الوزن بالكيلوغرام في اللحظة التي تصل بها قوة السحب إلى أعلى مستوى خلال الأداء، وتثبيت هذه القراءة، أي ان القراءة المسجلة لا تقل قيمتها عن ارتخاء سلك السحب، أما الأزرار المستخدمة لهذا الغرض فهي:</w:t>
      </w:r>
    </w:p>
    <w:p w:rsidR="00D8778F" w:rsidRPr="00FE6BFD" w:rsidRDefault="00D8778F" w:rsidP="00840CD1">
      <w:pPr>
        <w:pStyle w:val="ListParagraph"/>
        <w:numPr>
          <w:ilvl w:val="0"/>
          <w:numId w:val="8"/>
        </w:numPr>
        <w:spacing w:after="160"/>
        <w:ind w:left="1360"/>
        <w:jc w:val="both"/>
        <w:rPr>
          <w:rFonts w:ascii="Simplified Arabic" w:hAnsi="Simplified Arabic" w:cs="Khalid Art bold"/>
          <w:b/>
          <w:sz w:val="32"/>
        </w:rPr>
      </w:pPr>
      <w:r w:rsidRPr="00FE6BFD">
        <w:rPr>
          <w:rFonts w:ascii="Simplified Arabic" w:hAnsi="Simplified Arabic" w:cs="Khalid Art bold" w:hint="cs"/>
          <w:b/>
          <w:sz w:val="32"/>
          <w:rtl/>
        </w:rPr>
        <w:t>الزر المرقم (</w:t>
      </w:r>
      <w:r w:rsidRPr="00084C5D">
        <w:rPr>
          <w:rFonts w:ascii="Britannic Bold" w:hAnsi="Britannic Bold" w:cs="Khalid Art bold" w:hint="cs"/>
          <w:b/>
          <w:sz w:val="32"/>
          <w:rtl/>
          <w:lang w:bidi="ar-IQ"/>
        </w:rPr>
        <w:t>4</w:t>
      </w:r>
      <w:r w:rsidRPr="00FE6BFD">
        <w:rPr>
          <w:rFonts w:ascii="Simplified Arabic" w:hAnsi="Simplified Arabic" w:cs="Khalid Art bold" w:hint="cs"/>
          <w:b/>
          <w:sz w:val="32"/>
          <w:rtl/>
        </w:rPr>
        <w:t>) لتهيئة الشاشة لقراءة أعلى قوة سحب على خلية الاستشعار.</w:t>
      </w:r>
    </w:p>
    <w:p w:rsidR="00D8778F" w:rsidRPr="00FE6BFD" w:rsidRDefault="00D8778F" w:rsidP="00840CD1">
      <w:pPr>
        <w:pStyle w:val="ListParagraph"/>
        <w:numPr>
          <w:ilvl w:val="0"/>
          <w:numId w:val="8"/>
        </w:numPr>
        <w:spacing w:after="160"/>
        <w:ind w:left="1360"/>
        <w:jc w:val="both"/>
        <w:rPr>
          <w:rFonts w:ascii="Simplified Arabic" w:hAnsi="Simplified Arabic" w:cs="Khalid Art bold"/>
          <w:b/>
          <w:sz w:val="32"/>
        </w:rPr>
      </w:pPr>
      <w:r w:rsidRPr="00FE6BFD">
        <w:rPr>
          <w:rFonts w:ascii="Simplified Arabic" w:hAnsi="Simplified Arabic" w:cs="Khalid Art bold" w:hint="cs"/>
          <w:b/>
          <w:sz w:val="32"/>
          <w:rtl/>
        </w:rPr>
        <w:t>الزر المرقم (</w:t>
      </w:r>
      <w:r w:rsidRPr="00084C5D">
        <w:rPr>
          <w:rFonts w:ascii="Britannic Bold" w:hAnsi="Britannic Bold" w:cs="Khalid Art bold" w:hint="cs"/>
          <w:b/>
          <w:sz w:val="32"/>
          <w:rtl/>
          <w:lang w:bidi="ar-IQ"/>
        </w:rPr>
        <w:t>2</w:t>
      </w:r>
      <w:r w:rsidRPr="00FE6BFD">
        <w:rPr>
          <w:rFonts w:ascii="Simplified Arabic" w:hAnsi="Simplified Arabic" w:cs="Khalid Art bold" w:hint="cs"/>
          <w:b/>
          <w:sz w:val="32"/>
          <w:rtl/>
        </w:rPr>
        <w:t>) لإلغاء التهيئة وجعل طريقة القياس كما هي في الميزان الإلكتروني العادي.</w:t>
      </w:r>
    </w:p>
    <w:p w:rsidR="00D8778F" w:rsidRDefault="00D8778F" w:rsidP="00840CD1">
      <w:pPr>
        <w:pStyle w:val="ListParagraph"/>
        <w:numPr>
          <w:ilvl w:val="0"/>
          <w:numId w:val="8"/>
        </w:numPr>
        <w:spacing w:after="160"/>
        <w:ind w:left="1360"/>
        <w:jc w:val="both"/>
        <w:rPr>
          <w:rFonts w:ascii="Simplified Arabic" w:hAnsi="Simplified Arabic" w:cs="Khalid Art bold"/>
          <w:b/>
          <w:sz w:val="32"/>
        </w:rPr>
      </w:pPr>
      <w:r w:rsidRPr="00FE6BFD">
        <w:rPr>
          <w:rFonts w:ascii="Simplified Arabic" w:hAnsi="Simplified Arabic" w:cs="Khalid Art bold" w:hint="cs"/>
          <w:b/>
          <w:sz w:val="32"/>
          <w:rtl/>
        </w:rPr>
        <w:t>الزر المرقم (</w:t>
      </w:r>
      <w:r w:rsidRPr="00084C5D">
        <w:rPr>
          <w:rFonts w:ascii="Britannic Bold" w:hAnsi="Britannic Bold" w:cs="Khalid Art bold" w:hint="cs"/>
          <w:b/>
          <w:sz w:val="32"/>
          <w:rtl/>
          <w:lang w:bidi="ar-IQ"/>
        </w:rPr>
        <w:t>1</w:t>
      </w:r>
      <w:r w:rsidRPr="00FE6BFD">
        <w:rPr>
          <w:rFonts w:ascii="Simplified Arabic" w:hAnsi="Simplified Arabic" w:cs="Khalid Art bold" w:hint="cs"/>
          <w:b/>
          <w:sz w:val="32"/>
          <w:rtl/>
        </w:rPr>
        <w:t>) لتصفير شاشة القياس في حال حدوث خطأ في القياس.</w:t>
      </w:r>
    </w:p>
    <w:p w:rsidR="007F517E" w:rsidRPr="00FE6BFD" w:rsidRDefault="007F517E" w:rsidP="007F517E">
      <w:pPr>
        <w:pStyle w:val="ListParagraph"/>
        <w:spacing w:after="160"/>
        <w:ind w:left="1360"/>
        <w:jc w:val="both"/>
        <w:rPr>
          <w:rFonts w:ascii="Simplified Arabic" w:hAnsi="Simplified Arabic" w:cs="Khalid Art bold"/>
          <w:b/>
          <w:sz w:val="32"/>
        </w:rPr>
      </w:pPr>
    </w:p>
    <w:p w:rsidR="00D8778F" w:rsidRPr="00FE6BFD" w:rsidRDefault="00D8778F" w:rsidP="00D8778F">
      <w:pPr>
        <w:pStyle w:val="ListNumber"/>
        <w:numPr>
          <w:ilvl w:val="0"/>
          <w:numId w:val="0"/>
        </w:numPr>
        <w:ind w:left="360" w:hanging="360"/>
        <w:jc w:val="center"/>
        <w:rPr>
          <w:b/>
          <w:rtl/>
          <w:lang w:bidi="ar-IQ"/>
        </w:rPr>
      </w:pPr>
      <w:r w:rsidRPr="00FE6BFD">
        <w:rPr>
          <w:b/>
          <w:noProof/>
          <w:rtl/>
        </w:rPr>
        <w:lastRenderedPageBreak/>
        <w:drawing>
          <wp:inline distT="0" distB="0" distL="0" distR="0" wp14:anchorId="7F4914EE" wp14:editId="31B4D7E3">
            <wp:extent cx="5521630" cy="3760967"/>
            <wp:effectExtent l="19050" t="19050" r="2222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0-09 20-46-29_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1174" cy="3760656"/>
                    </a:xfrm>
                    <a:prstGeom prst="rect">
                      <a:avLst/>
                    </a:prstGeom>
                    <a:ln w="25400">
                      <a:solidFill>
                        <a:schemeClr val="tx1"/>
                      </a:solidFill>
                    </a:ln>
                  </pic:spPr>
                </pic:pic>
              </a:graphicData>
            </a:graphic>
          </wp:inline>
        </w:drawing>
      </w:r>
    </w:p>
    <w:p w:rsidR="00D8778F" w:rsidRPr="00FE6BFD" w:rsidRDefault="00D8778F" w:rsidP="006F46E9">
      <w:pPr>
        <w:pStyle w:val="ListNumber"/>
        <w:numPr>
          <w:ilvl w:val="0"/>
          <w:numId w:val="0"/>
        </w:numPr>
        <w:spacing w:after="0" w:line="240" w:lineRule="auto"/>
        <w:jc w:val="center"/>
        <w:rPr>
          <w:rFonts w:cs="Khalid Art bold"/>
          <w:b/>
          <w:lang w:bidi="ar-IQ"/>
        </w:rPr>
      </w:pPr>
      <w:r w:rsidRPr="00FE6BFD">
        <w:rPr>
          <w:rFonts w:cs="Khalid Art bold" w:hint="cs"/>
          <w:b/>
          <w:rtl/>
          <w:lang w:bidi="ar-IQ"/>
        </w:rPr>
        <w:t>الشكل (</w:t>
      </w:r>
      <w:r w:rsidR="006F46E9" w:rsidRPr="00084C5D">
        <w:rPr>
          <w:rFonts w:ascii="Britannic Bold" w:hAnsi="Britannic Bold" w:cs="Khalid Art bold" w:hint="cs"/>
          <w:b/>
          <w:sz w:val="32"/>
          <w:rtl/>
          <w:lang w:bidi="ar-IQ"/>
        </w:rPr>
        <w:t>4</w:t>
      </w:r>
      <w:r w:rsidRPr="00FE6BFD">
        <w:rPr>
          <w:rFonts w:cs="Khalid Art bold" w:hint="cs"/>
          <w:b/>
          <w:rtl/>
          <w:lang w:bidi="ar-IQ"/>
        </w:rPr>
        <w:t>)</w:t>
      </w:r>
    </w:p>
    <w:p w:rsidR="00D8778F" w:rsidRPr="00FE6BFD" w:rsidRDefault="00D8778F" w:rsidP="00D8778F">
      <w:pPr>
        <w:spacing w:after="0" w:line="240" w:lineRule="auto"/>
        <w:jc w:val="center"/>
        <w:rPr>
          <w:rFonts w:cs="Khalid Art bold"/>
          <w:b/>
          <w:bCs/>
          <w:szCs w:val="32"/>
          <w:rtl/>
        </w:rPr>
      </w:pPr>
      <w:r w:rsidRPr="00FE6BFD">
        <w:rPr>
          <w:rFonts w:cs="Khalid Art bold" w:hint="cs"/>
          <w:b/>
          <w:bCs/>
          <w:szCs w:val="32"/>
          <w:rtl/>
        </w:rPr>
        <w:t>يبين شاشة القراءة الإلكترونية للجهاز</w:t>
      </w:r>
    </w:p>
    <w:p w:rsidR="00D8778F" w:rsidRDefault="00D8778F" w:rsidP="00D8778F">
      <w:pPr>
        <w:pStyle w:val="ListNumber"/>
        <w:numPr>
          <w:ilvl w:val="0"/>
          <w:numId w:val="0"/>
        </w:numPr>
        <w:spacing w:after="0"/>
        <w:ind w:left="360"/>
        <w:rPr>
          <w:b/>
          <w:rtl/>
          <w:lang w:bidi="ar-IQ"/>
        </w:rPr>
      </w:pPr>
    </w:p>
    <w:p w:rsidR="007F517E" w:rsidRDefault="007F517E" w:rsidP="00D8778F">
      <w:pPr>
        <w:pStyle w:val="ListNumber"/>
        <w:numPr>
          <w:ilvl w:val="0"/>
          <w:numId w:val="0"/>
        </w:numPr>
        <w:spacing w:after="0"/>
        <w:ind w:left="360"/>
        <w:rPr>
          <w:b/>
          <w:rtl/>
          <w:lang w:bidi="ar-IQ"/>
        </w:rPr>
      </w:pPr>
    </w:p>
    <w:p w:rsidR="007F517E" w:rsidRDefault="007F517E" w:rsidP="00D8778F">
      <w:pPr>
        <w:pStyle w:val="ListNumber"/>
        <w:numPr>
          <w:ilvl w:val="0"/>
          <w:numId w:val="0"/>
        </w:numPr>
        <w:spacing w:after="0"/>
        <w:ind w:left="360"/>
        <w:rPr>
          <w:b/>
          <w:rtl/>
          <w:lang w:bidi="ar-IQ"/>
        </w:rPr>
      </w:pPr>
    </w:p>
    <w:p w:rsidR="007F517E" w:rsidRDefault="007F517E" w:rsidP="00D8778F">
      <w:pPr>
        <w:pStyle w:val="ListNumber"/>
        <w:numPr>
          <w:ilvl w:val="0"/>
          <w:numId w:val="0"/>
        </w:numPr>
        <w:spacing w:after="0"/>
        <w:ind w:left="360"/>
        <w:rPr>
          <w:b/>
          <w:rtl/>
          <w:lang w:bidi="ar-IQ"/>
        </w:rPr>
      </w:pPr>
    </w:p>
    <w:p w:rsidR="007F517E" w:rsidRDefault="007F517E" w:rsidP="00D8778F">
      <w:pPr>
        <w:pStyle w:val="ListNumber"/>
        <w:numPr>
          <w:ilvl w:val="0"/>
          <w:numId w:val="0"/>
        </w:numPr>
        <w:spacing w:after="0"/>
        <w:ind w:left="360"/>
        <w:rPr>
          <w:b/>
          <w:rtl/>
          <w:lang w:bidi="ar-IQ"/>
        </w:rPr>
      </w:pPr>
    </w:p>
    <w:p w:rsidR="007F517E" w:rsidRPr="00FE6BFD" w:rsidRDefault="007F517E" w:rsidP="00D8778F">
      <w:pPr>
        <w:pStyle w:val="ListNumber"/>
        <w:numPr>
          <w:ilvl w:val="0"/>
          <w:numId w:val="0"/>
        </w:numPr>
        <w:spacing w:after="0"/>
        <w:ind w:left="360"/>
        <w:rPr>
          <w:b/>
          <w:rtl/>
          <w:lang w:bidi="ar-IQ"/>
        </w:rPr>
      </w:pPr>
    </w:p>
    <w:p w:rsidR="00D8778F" w:rsidRPr="00FE6BFD" w:rsidRDefault="00D8778F" w:rsidP="00E639D6">
      <w:pPr>
        <w:pStyle w:val="ListParagraph"/>
        <w:numPr>
          <w:ilvl w:val="0"/>
          <w:numId w:val="1"/>
        </w:numPr>
        <w:spacing w:after="0"/>
        <w:ind w:left="793" w:hanging="425"/>
        <w:rPr>
          <w:rFonts w:ascii="Simplified Arabic" w:hAnsi="Simplified Arabic" w:cs="Khalid Art bold"/>
          <w:b/>
          <w:sz w:val="32"/>
          <w:lang w:bidi="ar-IQ"/>
        </w:rPr>
      </w:pPr>
      <w:r w:rsidRPr="00FE6BFD">
        <w:rPr>
          <w:rFonts w:ascii="Simplified Arabic" w:hAnsi="Simplified Arabic" w:cs="Khalid Art bold" w:hint="cs"/>
          <w:b/>
          <w:sz w:val="32"/>
          <w:rtl/>
          <w:lang w:bidi="ar-IQ"/>
        </w:rPr>
        <w:t>الغلاف الخارجي:</w:t>
      </w:r>
    </w:p>
    <w:p w:rsidR="00D8778F" w:rsidRDefault="00D8778F" w:rsidP="00E639D6">
      <w:pPr>
        <w:spacing w:line="276" w:lineRule="auto"/>
        <w:ind w:left="793" w:firstLine="992"/>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وهو انبوب أسطواني من الألمنيوم مفتوح من أحد جهاته بقطر قدره (</w:t>
      </w:r>
      <w:r w:rsidRPr="00084C5D">
        <w:rPr>
          <w:rFonts w:ascii="Britannic Bold" w:hAnsi="Britannic Bold" w:cs="Khalid Art bold" w:hint="cs"/>
          <w:b/>
          <w:bCs/>
          <w:sz w:val="32"/>
          <w:szCs w:val="32"/>
          <w:rtl/>
        </w:rPr>
        <w:t>50</w:t>
      </w:r>
      <w:r w:rsidRPr="00FE6BFD">
        <w:rPr>
          <w:rFonts w:ascii="Simplified Arabic" w:hAnsi="Simplified Arabic" w:cs="Khalid Art bold" w:hint="cs"/>
          <w:b/>
          <w:bCs/>
          <w:sz w:val="32"/>
          <w:szCs w:val="32"/>
          <w:rtl/>
        </w:rPr>
        <w:t xml:space="preserve"> سم) وارتفاع قدره (</w:t>
      </w:r>
      <w:r w:rsidRPr="00084C5D">
        <w:rPr>
          <w:rFonts w:ascii="Britannic Bold" w:hAnsi="Britannic Bold" w:cs="Khalid Art bold" w:hint="cs"/>
          <w:b/>
          <w:bCs/>
          <w:sz w:val="32"/>
          <w:szCs w:val="32"/>
          <w:rtl/>
        </w:rPr>
        <w:t>23</w:t>
      </w:r>
      <w:r w:rsidRPr="00FE6BFD">
        <w:rPr>
          <w:rFonts w:ascii="Simplified Arabic" w:hAnsi="Simplified Arabic" w:cs="Khalid Art bold" w:hint="cs"/>
          <w:b/>
          <w:bCs/>
          <w:sz w:val="32"/>
          <w:szCs w:val="32"/>
          <w:rtl/>
        </w:rPr>
        <w:t xml:space="preserve"> سم) ذو فتحتين في الجهة المغلقة، الأولى مُستطيلة الشكل في الجزء العلوي منه لتثبيت الشاشة، والثانية دائرية الشكل في الجزء الأسفل منه، الغرض منها خروج ذراع السحب المربوط بخلية تحسس القوة، وكما موضح في الشكل (</w:t>
      </w:r>
      <w:r w:rsidR="006F46E9" w:rsidRPr="00084C5D">
        <w:rPr>
          <w:rFonts w:ascii="Britannic Bold" w:hAnsi="Britannic Bold" w:cs="Khalid Art bold" w:hint="cs"/>
          <w:b/>
          <w:bCs/>
          <w:sz w:val="32"/>
          <w:szCs w:val="32"/>
          <w:rtl/>
        </w:rPr>
        <w:t>5</w:t>
      </w:r>
      <w:r w:rsidRPr="00FE6BFD">
        <w:rPr>
          <w:rFonts w:ascii="Simplified Arabic" w:hAnsi="Simplified Arabic" w:cs="Khalid Art bold" w:hint="cs"/>
          <w:b/>
          <w:bCs/>
          <w:sz w:val="32"/>
          <w:szCs w:val="32"/>
          <w:rtl/>
        </w:rPr>
        <w:t>).</w:t>
      </w:r>
    </w:p>
    <w:p w:rsidR="007F517E" w:rsidRPr="00FE6BFD" w:rsidRDefault="007F517E" w:rsidP="00E639D6">
      <w:pPr>
        <w:spacing w:line="276" w:lineRule="auto"/>
        <w:ind w:left="793" w:firstLine="992"/>
        <w:jc w:val="both"/>
        <w:rPr>
          <w:rFonts w:ascii="Simplified Arabic" w:hAnsi="Simplified Arabic" w:cs="Khalid Art bold"/>
          <w:b/>
          <w:bCs/>
          <w:sz w:val="32"/>
          <w:szCs w:val="32"/>
          <w:rtl/>
        </w:rPr>
      </w:pPr>
    </w:p>
    <w:p w:rsidR="00D8778F" w:rsidRPr="00FE6BFD" w:rsidRDefault="007F517E" w:rsidP="00D8778F">
      <w:pPr>
        <w:spacing w:line="240" w:lineRule="auto"/>
        <w:jc w:val="center"/>
        <w:rPr>
          <w:rFonts w:ascii="Simplified Arabic" w:hAnsi="Simplified Arabic"/>
          <w:b/>
          <w:bCs/>
          <w:sz w:val="28"/>
          <w:szCs w:val="28"/>
          <w:rtl/>
        </w:rPr>
      </w:pPr>
      <w:r w:rsidRPr="00FE6BFD">
        <w:rPr>
          <w:b/>
          <w:bCs/>
          <w:noProof/>
          <w:sz w:val="32"/>
          <w:vertAlign w:val="superscript"/>
          <w:rtl/>
          <w:lang w:bidi="ar-SA"/>
        </w:rPr>
        <w:lastRenderedPageBreak/>
        <mc:AlternateContent>
          <mc:Choice Requires="wpg">
            <w:drawing>
              <wp:anchor distT="0" distB="0" distL="114300" distR="114300" simplePos="0" relativeHeight="251660288" behindDoc="0" locked="0" layoutInCell="1" allowOverlap="1" wp14:anchorId="797DD1E2" wp14:editId="6AE9BAF8">
                <wp:simplePos x="0" y="0"/>
                <wp:positionH relativeFrom="column">
                  <wp:posOffset>4283710</wp:posOffset>
                </wp:positionH>
                <wp:positionV relativeFrom="paragraph">
                  <wp:posOffset>839470</wp:posOffset>
                </wp:positionV>
                <wp:extent cx="1844675" cy="770890"/>
                <wp:effectExtent l="38100" t="0" r="22225" b="48260"/>
                <wp:wrapNone/>
                <wp:docPr id="24" name="Group 24"/>
                <wp:cNvGraphicFramePr/>
                <a:graphic xmlns:a="http://schemas.openxmlformats.org/drawingml/2006/main">
                  <a:graphicData uri="http://schemas.microsoft.com/office/word/2010/wordprocessingGroup">
                    <wpg:wgp>
                      <wpg:cNvGrpSpPr/>
                      <wpg:grpSpPr>
                        <a:xfrm>
                          <a:off x="0" y="0"/>
                          <a:ext cx="1844675" cy="770890"/>
                          <a:chOff x="-665722" y="-395020"/>
                          <a:chExt cx="1411687" cy="643738"/>
                        </a:xfrm>
                      </wpg:grpSpPr>
                      <wps:wsp>
                        <wps:cNvPr id="25" name="Straight Arrow Connector 25"/>
                        <wps:cNvCnPr/>
                        <wps:spPr>
                          <a:xfrm flipH="1">
                            <a:off x="-665722" y="21041"/>
                            <a:ext cx="424308" cy="227677"/>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Rounded Rectangle 26"/>
                        <wps:cNvSpPr/>
                        <wps:spPr>
                          <a:xfrm>
                            <a:off x="-570606" y="-395020"/>
                            <a:ext cx="1316571" cy="416257"/>
                          </a:xfrm>
                          <a:prstGeom prst="roundRect">
                            <a:avLst/>
                          </a:prstGeom>
                          <a:solidFill>
                            <a:schemeClr val="lt1"/>
                          </a:solidFill>
                          <a:ln w="22225"/>
                        </wps:spPr>
                        <wps:style>
                          <a:lnRef idx="2">
                            <a:schemeClr val="dk1"/>
                          </a:lnRef>
                          <a:fillRef idx="1">
                            <a:schemeClr val="lt1"/>
                          </a:fillRef>
                          <a:effectRef idx="0">
                            <a:schemeClr val="dk1"/>
                          </a:effectRef>
                          <a:fontRef idx="minor">
                            <a:schemeClr val="dk1"/>
                          </a:fontRef>
                        </wps:style>
                        <wps:txbx>
                          <w:txbxContent>
                            <w:p w:rsidR="00D8778F" w:rsidRPr="00E639D6" w:rsidRDefault="00D8778F" w:rsidP="00B733EC">
                              <w:pPr>
                                <w:spacing w:after="0" w:line="240" w:lineRule="auto"/>
                                <w:ind w:hanging="693"/>
                                <w:jc w:val="center"/>
                                <w:rPr>
                                  <w:rFonts w:cs="Khalid Art bold"/>
                                  <w:sz w:val="28"/>
                                  <w:szCs w:val="28"/>
                                </w:rPr>
                              </w:pPr>
                              <w:r w:rsidRPr="00E639D6">
                                <w:rPr>
                                  <w:rFonts w:cs="Khalid Art bold" w:hint="cs"/>
                                  <w:sz w:val="28"/>
                                  <w:szCs w:val="28"/>
                                  <w:rtl/>
                                </w:rPr>
                                <w:t xml:space="preserve">فتحة شاشة </w:t>
                              </w:r>
                              <w:r w:rsidRPr="00E639D6">
                                <w:rPr>
                                  <w:rFonts w:asciiTheme="majorBidi" w:hAnsiTheme="majorBidi" w:cs="Khalid Art bold"/>
                                  <w:sz w:val="28"/>
                                  <w:szCs w:val="28"/>
                                  <w:rtl/>
                                </w:rPr>
                                <w:t>القراءة</w:t>
                              </w:r>
                              <w:r w:rsidRPr="00E639D6">
                                <w:rPr>
                                  <w:rFonts w:cs="Khalid Art bold" w:hint="cs"/>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9" style="position:absolute;left:0;text-align:left;margin-left:337.3pt;margin-top:66.1pt;width:145.25pt;height:60.7pt;z-index:251660288;mso-width-relative:margin;mso-height-relative:margin" coordorigin="-6657,-3950" coordsize="14116,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">
                <v:shape id="Straight Arrow Connector 25" o:spid="_x0000_s1030" type="#_x0000_t32" style="position:absolute;left:-6657;top:210;width:4243;height:22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ZxcQAAADbAAAADwAAAGRycy9kb3ducmV2LnhtbESPS2vDMBCE74X+B7GB3Bo5r1LcKCEJ&#10;edJT3R56XKyN5dRaGUlJnH9fFQo9DjPzDTNbdLYRV/KhdqxgOMhAEJdO11wp+PzYPr2ACBFZY+OY&#10;FNwpwGL++DDDXLsbv9O1iJVIEA45KjAxtrmUoTRkMQxcS5y8k/MWY5K+ktrjLcFtI0dZ9iwt1pwW&#10;DLa0NlR+FxerYFqMj/s386X9odn582R83+xWa6X6vW75CiJSF//Df+2DVjCawu+X9A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1xnFxAAAANsAAAAPAAAAAAAAAAAA&#10;AAAAAKECAABkcnMvZG93bnJldi54bWxQSwUGAAAAAAQABAD5AAAAkgMAAAAA&#10;" strokecolor="black [3213]" strokeweight="2pt">
                  <v:stroke endarrow="block" joinstyle="miter"/>
                </v:shape>
                <v:roundrect id="Rounded Rectangle 26" o:spid="_x0000_s1031" style="position:absolute;left:-5706;top:-3950;width:13165;height:41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r5sQA&#10;AADbAAAADwAAAGRycy9kb3ducmV2LnhtbESPQWvCQBSE7wX/w/KEXqTZKCgSXUUCWq/G1ra3R/aZ&#10;BLNvQ3YbU3+9Kwg9DjPzDbNc96YWHbWusqxgHMUgiHOrKy4UfBy3b3MQziNrrC2Tgj9ysF4NXpaY&#10;aHvlA3WZL0SAsEtQQel9k0jp8pIMusg2xME729agD7ItpG7xGuCmlpM4nkmDFYeFEhtKS8ov2a9R&#10;sB+901eXpln3qX/629TvvovtSanXYb9ZgPDU+//ws73XCiYzeHw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a+bEAAAA2wAAAA8AAAAAAAAAAAAAAAAAmAIAAGRycy9k&#10;b3ducmV2LnhtbFBLBQYAAAAABAAEAPUAAACJAwAAAAA=&#10;" fillcolor="white [3201]" strokecolor="black [3200]" strokeweight="1.75pt">
                  <v:stroke joinstyle="miter"/>
                  <v:textbox>
                    <w:txbxContent>
                      <w:p w:rsidR="00D8778F" w:rsidRPr="00E639D6" w:rsidRDefault="00D8778F" w:rsidP="00B733EC">
                        <w:pPr>
                          <w:spacing w:after="0" w:line="240" w:lineRule="auto"/>
                          <w:ind w:hanging="693"/>
                          <w:jc w:val="center"/>
                          <w:rPr>
                            <w:rFonts w:cs="Khalid Art bold"/>
                            <w:sz w:val="28"/>
                            <w:szCs w:val="28"/>
                          </w:rPr>
                        </w:pPr>
                        <w:r w:rsidRPr="00E639D6">
                          <w:rPr>
                            <w:rFonts w:cs="Khalid Art bold" w:hint="cs"/>
                            <w:sz w:val="28"/>
                            <w:szCs w:val="28"/>
                            <w:rtl/>
                          </w:rPr>
                          <w:t xml:space="preserve">فتحة شاشة </w:t>
                        </w:r>
                        <w:r w:rsidRPr="00E639D6">
                          <w:rPr>
                            <w:rFonts w:asciiTheme="majorBidi" w:hAnsiTheme="majorBidi" w:cs="Khalid Art bold"/>
                            <w:sz w:val="28"/>
                            <w:szCs w:val="28"/>
                            <w:rtl/>
                          </w:rPr>
                          <w:t>القراءة</w:t>
                        </w:r>
                        <w:r w:rsidRPr="00E639D6">
                          <w:rPr>
                            <w:rFonts w:cs="Khalid Art bold" w:hint="cs"/>
                            <w:sz w:val="28"/>
                            <w:szCs w:val="28"/>
                            <w:rtl/>
                          </w:rPr>
                          <w:t xml:space="preserve"> </w:t>
                        </w:r>
                      </w:p>
                    </w:txbxContent>
                  </v:textbox>
                </v:roundrect>
              </v:group>
            </w:pict>
          </mc:Fallback>
        </mc:AlternateContent>
      </w:r>
      <w:r w:rsidRPr="00FE6BFD">
        <w:rPr>
          <w:b/>
          <w:bCs/>
          <w:noProof/>
          <w:sz w:val="32"/>
          <w:vertAlign w:val="superscript"/>
          <w:rtl/>
          <w:lang w:bidi="ar-SA"/>
        </w:rPr>
        <mc:AlternateContent>
          <mc:Choice Requires="wpg">
            <w:drawing>
              <wp:anchor distT="0" distB="0" distL="114300" distR="114300" simplePos="0" relativeHeight="251661312" behindDoc="0" locked="0" layoutInCell="1" allowOverlap="1" wp14:anchorId="3D6E9252" wp14:editId="55F029BB">
                <wp:simplePos x="0" y="0"/>
                <wp:positionH relativeFrom="column">
                  <wp:posOffset>3838547</wp:posOffset>
                </wp:positionH>
                <wp:positionV relativeFrom="paragraph">
                  <wp:posOffset>3288913</wp:posOffset>
                </wp:positionV>
                <wp:extent cx="1876425" cy="834887"/>
                <wp:effectExtent l="38100" t="38100" r="28575" b="22860"/>
                <wp:wrapNone/>
                <wp:docPr id="8" name="Group 8"/>
                <wp:cNvGraphicFramePr/>
                <a:graphic xmlns:a="http://schemas.openxmlformats.org/drawingml/2006/main">
                  <a:graphicData uri="http://schemas.microsoft.com/office/word/2010/wordprocessingGroup">
                    <wpg:wgp>
                      <wpg:cNvGrpSpPr/>
                      <wpg:grpSpPr>
                        <a:xfrm>
                          <a:off x="0" y="0"/>
                          <a:ext cx="1876425" cy="834887"/>
                          <a:chOff x="0" y="0"/>
                          <a:chExt cx="1876819" cy="699407"/>
                        </a:xfrm>
                      </wpg:grpSpPr>
                      <wps:wsp>
                        <wps:cNvPr id="29" name="Straight Arrow Connector 29"/>
                        <wps:cNvCnPr/>
                        <wps:spPr>
                          <a:xfrm flipH="1" flipV="1">
                            <a:off x="0" y="0"/>
                            <a:ext cx="811774" cy="299717"/>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Rounded Rectangle 30"/>
                        <wps:cNvSpPr/>
                        <wps:spPr>
                          <a:xfrm>
                            <a:off x="283333" y="283150"/>
                            <a:ext cx="1593486" cy="416257"/>
                          </a:xfrm>
                          <a:prstGeom prst="roundRect">
                            <a:avLst/>
                          </a:prstGeom>
                          <a:solidFill>
                            <a:schemeClr val="lt1"/>
                          </a:solidFill>
                          <a:ln w="22225"/>
                        </wps:spPr>
                        <wps:style>
                          <a:lnRef idx="2">
                            <a:schemeClr val="dk1"/>
                          </a:lnRef>
                          <a:fillRef idx="1">
                            <a:schemeClr val="lt1"/>
                          </a:fillRef>
                          <a:effectRef idx="0">
                            <a:schemeClr val="dk1"/>
                          </a:effectRef>
                          <a:fontRef idx="minor">
                            <a:schemeClr val="dk1"/>
                          </a:fontRef>
                        </wps:style>
                        <wps:txbx>
                          <w:txbxContent>
                            <w:p w:rsidR="00D8778F" w:rsidRPr="00E639D6" w:rsidRDefault="00D8778F" w:rsidP="00B733EC">
                              <w:pPr>
                                <w:spacing w:after="0" w:line="240" w:lineRule="auto"/>
                                <w:ind w:hanging="682"/>
                                <w:jc w:val="center"/>
                                <w:rPr>
                                  <w:rFonts w:asciiTheme="majorBidi" w:hAnsiTheme="majorBidi" w:cs="Khalid Art bold"/>
                                  <w:sz w:val="28"/>
                                  <w:szCs w:val="28"/>
                                </w:rPr>
                              </w:pPr>
                              <w:r w:rsidRPr="00E639D6">
                                <w:rPr>
                                  <w:rFonts w:asciiTheme="majorBidi" w:hAnsiTheme="majorBidi" w:cs="Khalid Art bold"/>
                                  <w:sz w:val="28"/>
                                  <w:szCs w:val="28"/>
                                  <w:rtl/>
                                </w:rPr>
                                <w:t xml:space="preserve">فتحة ذراع السحب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32" style="position:absolute;left:0;text-align:left;margin-left:302.25pt;margin-top:258.95pt;width:147.75pt;height:65.75pt;z-index:251661312;mso-width-relative:margin;mso-height-relative:margin" coordsize="18768,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">
                <v:shape id="Straight Arrow Connector 29" o:spid="_x0000_s1033" type="#_x0000_t32" style="position:absolute;width:8117;height:29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91MIAAADbAAAADwAAAGRycy9kb3ducmV2LnhtbESPT4vCMBTE78J+h/AW9qbpiopWU1kF&#10;wZv/dtHjo3m2pc1LabK1fnsjCB6HmfkNs1h2phItNa6wrOB7EIEgTq0uOFPwe9r0pyCcR9ZYWSYF&#10;d3KwTD56C4y1vfGB2qPPRICwi1FB7n0dS+nSnAy6ga2Jg3e1jUEfZJNJ3eAtwE0lh1E0kQYLDgs5&#10;1rTOKS2P/0bB2W925YqxHlO7H8nzn73I6Uipr8/uZw7CU+ff4Vd7qxUMZ/D8En6AT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91MIAAADbAAAADwAAAAAAAAAAAAAA&#10;AAChAgAAZHJzL2Rvd25yZXYueG1sUEsFBgAAAAAEAAQA+QAAAJADAAAAAA==&#10;" strokecolor="black [3213]" strokeweight="2pt">
                  <v:stroke endarrow="block" joinstyle="miter"/>
                </v:shape>
                <v:roundrect id="Rounded Rectangle 30" o:spid="_x0000_s1034" style="position:absolute;left:2833;top:2831;width:15935;height:41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A1MEA&#10;AADbAAAADwAAAGRycy9kb3ducmV2LnhtbERPy2rCQBTdF/yH4QpuRCe1VCQ6igSsbk3ra3fJXJNg&#10;5k7IjDH16zsLocvDeS9WnalES40rLSt4H0cgiDOrS84V/HxvRjMQziNrrCyTgl9ysFr23hYYa/vg&#10;PbWpz0UIYRejgsL7OpbSZQUZdGNbEwfuahuDPsAml7rBRwg3lZxE0VQaLDk0FFhTUlB2S+9GwW64&#10;pVObJGl70Jfu+em/zvnmqNSg363nIDx1/l/8cu+0go+wPnw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wNTBAAAA2wAAAA8AAAAAAAAAAAAAAAAAmAIAAGRycy9kb3du&#10;cmV2LnhtbFBLBQYAAAAABAAEAPUAAACGAwAAAAA=&#10;" fillcolor="white [3201]" strokecolor="black [3200]" strokeweight="1.75pt">
                  <v:stroke joinstyle="miter"/>
                  <v:textbox>
                    <w:txbxContent>
                      <w:p w:rsidR="00D8778F" w:rsidRPr="00E639D6" w:rsidRDefault="00D8778F" w:rsidP="00B733EC">
                        <w:pPr>
                          <w:spacing w:after="0" w:line="240" w:lineRule="auto"/>
                          <w:ind w:hanging="682"/>
                          <w:jc w:val="center"/>
                          <w:rPr>
                            <w:rFonts w:asciiTheme="majorBidi" w:hAnsiTheme="majorBidi" w:cs="Khalid Art bold"/>
                            <w:sz w:val="28"/>
                            <w:szCs w:val="28"/>
                          </w:rPr>
                        </w:pPr>
                        <w:r w:rsidRPr="00E639D6">
                          <w:rPr>
                            <w:rFonts w:asciiTheme="majorBidi" w:hAnsiTheme="majorBidi" w:cs="Khalid Art bold"/>
                            <w:sz w:val="28"/>
                            <w:szCs w:val="28"/>
                            <w:rtl/>
                          </w:rPr>
                          <w:t xml:space="preserve">فتحة ذراع السحب </w:t>
                        </w:r>
                      </w:p>
                    </w:txbxContent>
                  </v:textbox>
                </v:roundrect>
              </v:group>
            </w:pict>
          </mc:Fallback>
        </mc:AlternateContent>
      </w:r>
      <w:r w:rsidR="00D8778F" w:rsidRPr="00FE6BFD">
        <w:rPr>
          <w:rFonts w:ascii="Simplified Arabic" w:hAnsi="Simplified Arabic" w:hint="cs"/>
          <w:b/>
          <w:bCs/>
          <w:noProof/>
          <w:sz w:val="28"/>
          <w:szCs w:val="28"/>
          <w:rtl/>
          <w:lang w:bidi="ar-SA"/>
        </w:rPr>
        <w:drawing>
          <wp:inline distT="0" distB="0" distL="0" distR="0" wp14:anchorId="33519C7F" wp14:editId="5CED873B">
            <wp:extent cx="5097325" cy="4794636"/>
            <wp:effectExtent l="19050" t="19050" r="27305" b="254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غطاء الخارجي.jpg"/>
                    <pic:cNvPicPr/>
                  </pic:nvPicPr>
                  <pic:blipFill>
                    <a:blip r:embed="rId13">
                      <a:extLst>
                        <a:ext uri="{28A0092B-C50C-407E-A947-70E740481C1C}">
                          <a14:useLocalDpi xmlns:a14="http://schemas.microsoft.com/office/drawing/2010/main" val="0"/>
                        </a:ext>
                      </a:extLst>
                    </a:blip>
                    <a:stretch>
                      <a:fillRect/>
                    </a:stretch>
                  </pic:blipFill>
                  <pic:spPr>
                    <a:xfrm>
                      <a:off x="0" y="0"/>
                      <a:ext cx="5112983" cy="4809364"/>
                    </a:xfrm>
                    <a:prstGeom prst="rect">
                      <a:avLst/>
                    </a:prstGeom>
                    <a:ln w="19050">
                      <a:solidFill>
                        <a:schemeClr val="tx1"/>
                      </a:solidFill>
                    </a:ln>
                  </pic:spPr>
                </pic:pic>
              </a:graphicData>
            </a:graphic>
          </wp:inline>
        </w:drawing>
      </w:r>
    </w:p>
    <w:p w:rsidR="00D8778F" w:rsidRPr="00FE6BFD" w:rsidRDefault="00D8778F" w:rsidP="006F46E9">
      <w:pPr>
        <w:pStyle w:val="ListNumber"/>
        <w:numPr>
          <w:ilvl w:val="0"/>
          <w:numId w:val="0"/>
        </w:numPr>
        <w:spacing w:after="0" w:line="240" w:lineRule="auto"/>
        <w:jc w:val="center"/>
        <w:rPr>
          <w:rFonts w:cs="Khalid Art bold"/>
          <w:b/>
          <w:lang w:bidi="ar-IQ"/>
        </w:rPr>
      </w:pPr>
      <w:r w:rsidRPr="00FE6BFD">
        <w:rPr>
          <w:rFonts w:cs="Khalid Art bold" w:hint="cs"/>
          <w:b/>
          <w:rtl/>
          <w:lang w:bidi="ar-IQ"/>
        </w:rPr>
        <w:t>الشكل (</w:t>
      </w:r>
      <w:r w:rsidR="006F46E9" w:rsidRPr="00084C5D">
        <w:rPr>
          <w:rFonts w:ascii="Britannic Bold" w:hAnsi="Britannic Bold" w:cs="Khalid Art bold" w:hint="cs"/>
          <w:b/>
          <w:sz w:val="32"/>
          <w:rtl/>
          <w:lang w:bidi="ar-IQ"/>
        </w:rPr>
        <w:t>5</w:t>
      </w:r>
      <w:r w:rsidRPr="00FE6BFD">
        <w:rPr>
          <w:rFonts w:cs="Khalid Art bold" w:hint="cs"/>
          <w:b/>
          <w:rtl/>
          <w:lang w:bidi="ar-IQ"/>
        </w:rPr>
        <w:t>)</w:t>
      </w:r>
    </w:p>
    <w:p w:rsidR="00D8778F" w:rsidRPr="00FE6BFD" w:rsidRDefault="00D8778F" w:rsidP="00D8778F">
      <w:pPr>
        <w:spacing w:after="0" w:line="240" w:lineRule="auto"/>
        <w:jc w:val="center"/>
        <w:rPr>
          <w:rFonts w:cs="Khalid Art bold"/>
          <w:b/>
          <w:bCs/>
          <w:szCs w:val="32"/>
          <w:rtl/>
        </w:rPr>
      </w:pPr>
      <w:r w:rsidRPr="00FE6BFD">
        <w:rPr>
          <w:rFonts w:cs="Khalid Art bold" w:hint="cs"/>
          <w:b/>
          <w:bCs/>
          <w:szCs w:val="32"/>
          <w:rtl/>
        </w:rPr>
        <w:t>يبين الغلاف الخارجي للجهاز</w:t>
      </w:r>
    </w:p>
    <w:p w:rsidR="00D8778F" w:rsidRPr="00FE6BFD" w:rsidRDefault="00D8778F" w:rsidP="00E639D6">
      <w:pPr>
        <w:pStyle w:val="ListParagraph"/>
        <w:numPr>
          <w:ilvl w:val="0"/>
          <w:numId w:val="1"/>
        </w:numPr>
        <w:spacing w:after="0"/>
        <w:ind w:left="793" w:hanging="425"/>
        <w:rPr>
          <w:rFonts w:ascii="Simplified Arabic" w:hAnsi="Simplified Arabic" w:cs="Khalid Art bold"/>
          <w:b/>
          <w:sz w:val="32"/>
          <w:lang w:bidi="ar-IQ"/>
        </w:rPr>
      </w:pPr>
      <w:r w:rsidRPr="00FE6BFD">
        <w:rPr>
          <w:rFonts w:ascii="Simplified Arabic" w:hAnsi="Simplified Arabic" w:cs="Khalid Art bold" w:hint="cs"/>
          <w:b/>
          <w:sz w:val="32"/>
          <w:rtl/>
          <w:lang w:bidi="ar-IQ"/>
        </w:rPr>
        <w:t>صدرية ربط مصارع الجودو بالجهاز مع سلك الربط:</w:t>
      </w:r>
    </w:p>
    <w:p w:rsidR="00D8778F" w:rsidRPr="00FE6BFD" w:rsidRDefault="00D8778F" w:rsidP="00E639D6">
      <w:pPr>
        <w:spacing w:line="276" w:lineRule="auto"/>
        <w:ind w:left="793" w:firstLine="992"/>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وهي صدرية عسكرية نسيجية، قام الباحث بتحويرها لاستعمالها لربط مصارع الجودو بالجهاز، وقد راعى الباحث في إعادة تصميم الصدرية أن تكون مُلتصقة بجذع مصارع الجودو بدون أي فراغ بينهما لضمان عدم التأثير السلبي على نتيجة القياس، وأيضاً سهولة إرتدائها، وخلعها، وقد تم تزويدها بحلقة للربط في منطقة الظهر للصدرية لتكون نقطة إتصال الحبل المعدني مع الصدرية، كما راعى الباحث إمكانية ارتداء الصدرية من الجهتين الأمامية والخلفية، وبذلك يمكن أن تكون حلقة الربط في منطقة الصدر أو الظهر، وحسب متطلبات أداء المهارة.</w:t>
      </w:r>
    </w:p>
    <w:p w:rsidR="00D8778F" w:rsidRDefault="00D8778F" w:rsidP="00E639D6">
      <w:pPr>
        <w:spacing w:line="276" w:lineRule="auto"/>
        <w:ind w:left="793" w:firstLine="992"/>
        <w:jc w:val="both"/>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أما سلك الربط فهو سلك معدني مغلف بالبلاستك، وبقطر (</w:t>
      </w:r>
      <w:r w:rsidRPr="00084C5D">
        <w:rPr>
          <w:rFonts w:ascii="Britannic Bold" w:hAnsi="Britannic Bold" w:cs="Khalid Art bold" w:hint="cs"/>
          <w:b/>
          <w:bCs/>
          <w:sz w:val="32"/>
          <w:szCs w:val="32"/>
          <w:rtl/>
        </w:rPr>
        <w:t>1</w:t>
      </w:r>
      <w:r w:rsidRPr="00FE6BFD">
        <w:rPr>
          <w:rFonts w:ascii="Simplified Arabic" w:hAnsi="Simplified Arabic" w:cs="Khalid Art bold" w:hint="cs"/>
          <w:b/>
          <w:bCs/>
          <w:sz w:val="32"/>
          <w:szCs w:val="32"/>
          <w:rtl/>
        </w:rPr>
        <w:t>) ملم، وطول (</w:t>
      </w:r>
      <w:r w:rsidRPr="00084C5D">
        <w:rPr>
          <w:rFonts w:ascii="Britannic Bold" w:hAnsi="Britannic Bold" w:cs="Khalid Art bold" w:hint="cs"/>
          <w:b/>
          <w:bCs/>
          <w:sz w:val="32"/>
          <w:szCs w:val="32"/>
          <w:rtl/>
        </w:rPr>
        <w:t>1</w:t>
      </w:r>
      <w:r w:rsidRPr="00FE6BFD">
        <w:rPr>
          <w:rFonts w:ascii="Simplified Arabic" w:hAnsi="Simplified Arabic" w:cs="Khalid Art bold" w:hint="cs"/>
          <w:b/>
          <w:bCs/>
          <w:sz w:val="32"/>
          <w:szCs w:val="32"/>
          <w:rtl/>
        </w:rPr>
        <w:t xml:space="preserve">) متر، يمتاز بصفة المرونة في الطوي، وبنفس الوقت غير قابل للتمدد بالسحب، وذلك لضمان تسليط قوة السحب على خلية التحسس كاملة دون ضياع </w:t>
      </w:r>
      <w:r w:rsidRPr="00FE6BFD">
        <w:rPr>
          <w:rFonts w:ascii="Simplified Arabic" w:hAnsi="Simplified Arabic" w:cs="Khalid Art bold" w:hint="cs"/>
          <w:b/>
          <w:bCs/>
          <w:sz w:val="32"/>
          <w:szCs w:val="32"/>
          <w:rtl/>
        </w:rPr>
        <w:lastRenderedPageBreak/>
        <w:t>أي منها في مرونة سلك السحب، وهو مزود بحلقات وآلية ربط في طرفيه لإعطائه السهولة في الربط بين الحلقة في الصدرية من طرف والجهاز من الطرف الآخر، وكما هو موضح في الشكل (</w:t>
      </w:r>
      <w:r w:rsidR="00B733EC" w:rsidRPr="00084C5D">
        <w:rPr>
          <w:rFonts w:ascii="Britannic Bold" w:hAnsi="Britannic Bold" w:cs="Khalid Art bold" w:hint="cs"/>
          <w:b/>
          <w:bCs/>
          <w:sz w:val="32"/>
          <w:szCs w:val="32"/>
          <w:rtl/>
        </w:rPr>
        <w:t>6</w:t>
      </w:r>
      <w:r w:rsidRPr="00FE6BFD">
        <w:rPr>
          <w:rFonts w:ascii="Simplified Arabic" w:hAnsi="Simplified Arabic" w:cs="Khalid Art bold" w:hint="cs"/>
          <w:b/>
          <w:bCs/>
          <w:sz w:val="32"/>
          <w:szCs w:val="32"/>
          <w:rtl/>
        </w:rPr>
        <w:t>).</w:t>
      </w:r>
    </w:p>
    <w:p w:rsidR="007F517E" w:rsidRDefault="007F517E" w:rsidP="00E639D6">
      <w:pPr>
        <w:spacing w:line="276" w:lineRule="auto"/>
        <w:ind w:left="793" w:firstLine="992"/>
        <w:jc w:val="both"/>
        <w:rPr>
          <w:rFonts w:ascii="Simplified Arabic" w:hAnsi="Simplified Arabic" w:cs="Khalid Art bold"/>
          <w:b/>
          <w:bCs/>
          <w:sz w:val="32"/>
          <w:szCs w:val="32"/>
          <w:rtl/>
        </w:rPr>
      </w:pPr>
    </w:p>
    <w:p w:rsidR="007F517E" w:rsidRDefault="007F517E" w:rsidP="00E639D6">
      <w:pPr>
        <w:spacing w:line="276" w:lineRule="auto"/>
        <w:ind w:left="793" w:firstLine="992"/>
        <w:jc w:val="both"/>
        <w:rPr>
          <w:rFonts w:ascii="Simplified Arabic" w:hAnsi="Simplified Arabic" w:cs="Khalid Art bold"/>
          <w:b/>
          <w:bCs/>
          <w:sz w:val="32"/>
          <w:szCs w:val="32"/>
          <w:rtl/>
        </w:rPr>
      </w:pPr>
    </w:p>
    <w:p w:rsidR="007F517E" w:rsidRDefault="007F517E" w:rsidP="00E639D6">
      <w:pPr>
        <w:spacing w:line="276" w:lineRule="auto"/>
        <w:ind w:left="793" w:firstLine="992"/>
        <w:jc w:val="both"/>
        <w:rPr>
          <w:rFonts w:ascii="Simplified Arabic" w:hAnsi="Simplified Arabic" w:cs="Khalid Art bold"/>
          <w:b/>
          <w:bCs/>
          <w:sz w:val="32"/>
          <w:szCs w:val="32"/>
          <w:rtl/>
        </w:rPr>
      </w:pPr>
    </w:p>
    <w:p w:rsidR="007F517E" w:rsidRDefault="007F517E" w:rsidP="00E639D6">
      <w:pPr>
        <w:spacing w:line="276" w:lineRule="auto"/>
        <w:ind w:left="793" w:firstLine="992"/>
        <w:jc w:val="both"/>
        <w:rPr>
          <w:rFonts w:ascii="Simplified Arabic" w:hAnsi="Simplified Arabic" w:cs="Khalid Art bold"/>
          <w:b/>
          <w:bCs/>
          <w:sz w:val="32"/>
          <w:szCs w:val="32"/>
          <w:rtl/>
        </w:rPr>
      </w:pPr>
    </w:p>
    <w:p w:rsidR="007F517E" w:rsidRDefault="007F517E" w:rsidP="00E639D6">
      <w:pPr>
        <w:spacing w:line="276" w:lineRule="auto"/>
        <w:ind w:left="793" w:firstLine="992"/>
        <w:jc w:val="both"/>
        <w:rPr>
          <w:rFonts w:ascii="Simplified Arabic" w:hAnsi="Simplified Arabic" w:cs="Khalid Art bold"/>
          <w:b/>
          <w:bCs/>
          <w:sz w:val="32"/>
          <w:szCs w:val="32"/>
          <w:rtl/>
        </w:rPr>
      </w:pPr>
    </w:p>
    <w:p w:rsidR="007F517E" w:rsidRPr="00FE6BFD" w:rsidRDefault="007F517E" w:rsidP="00E639D6">
      <w:pPr>
        <w:spacing w:line="276" w:lineRule="auto"/>
        <w:ind w:left="793" w:firstLine="992"/>
        <w:jc w:val="both"/>
        <w:rPr>
          <w:rFonts w:ascii="Simplified Arabic" w:hAnsi="Simplified Arabic" w:cs="Khalid Art bold"/>
          <w:b/>
          <w:bCs/>
          <w:sz w:val="32"/>
          <w:szCs w:val="32"/>
          <w:rtl/>
        </w:rPr>
      </w:pPr>
    </w:p>
    <w:p w:rsidR="00D8778F" w:rsidRPr="00FE6BFD" w:rsidRDefault="00D8778F" w:rsidP="00D8778F">
      <w:pPr>
        <w:spacing w:after="0" w:line="240" w:lineRule="auto"/>
        <w:jc w:val="center"/>
        <w:rPr>
          <w:rFonts w:ascii="Simplified Arabic" w:hAnsi="Simplified Arabic"/>
          <w:b/>
          <w:bCs/>
          <w:sz w:val="28"/>
          <w:szCs w:val="28"/>
          <w:rtl/>
        </w:rPr>
      </w:pPr>
      <w:r w:rsidRPr="00FE6BFD">
        <w:rPr>
          <w:rFonts w:ascii="Simplified Arabic" w:hAnsi="Simplified Arabic" w:hint="cs"/>
          <w:b/>
          <w:bCs/>
          <w:noProof/>
          <w:sz w:val="28"/>
          <w:szCs w:val="28"/>
          <w:rtl/>
          <w:lang w:bidi="ar-SA"/>
        </w:rPr>
        <w:drawing>
          <wp:inline distT="0" distB="0" distL="0" distR="0" wp14:anchorId="1F69CD22" wp14:editId="38EF5E01">
            <wp:extent cx="2145406" cy="4277801"/>
            <wp:effectExtent l="19050" t="19050" r="26670"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درية الربط - أمام.jpg"/>
                    <pic:cNvPicPr/>
                  </pic:nvPicPr>
                  <pic:blipFill>
                    <a:blip r:embed="rId14">
                      <a:extLst>
                        <a:ext uri="{28A0092B-C50C-407E-A947-70E740481C1C}">
                          <a14:useLocalDpi xmlns:a14="http://schemas.microsoft.com/office/drawing/2010/main" val="0"/>
                        </a:ext>
                      </a:extLst>
                    </a:blip>
                    <a:stretch>
                      <a:fillRect/>
                    </a:stretch>
                  </pic:blipFill>
                  <pic:spPr>
                    <a:xfrm>
                      <a:off x="0" y="0"/>
                      <a:ext cx="2190770" cy="4368253"/>
                    </a:xfrm>
                    <a:prstGeom prst="rect">
                      <a:avLst/>
                    </a:prstGeom>
                    <a:ln w="19050">
                      <a:solidFill>
                        <a:schemeClr val="tx1"/>
                      </a:solidFill>
                    </a:ln>
                  </pic:spPr>
                </pic:pic>
              </a:graphicData>
            </a:graphic>
          </wp:inline>
        </w:drawing>
      </w:r>
      <w:r w:rsidRPr="00FE6BFD">
        <w:rPr>
          <w:rFonts w:ascii="Simplified Arabic" w:hAnsi="Simplified Arabic" w:hint="cs"/>
          <w:b/>
          <w:bCs/>
          <w:sz w:val="28"/>
          <w:szCs w:val="28"/>
          <w:rtl/>
        </w:rPr>
        <w:t xml:space="preserve">            </w:t>
      </w:r>
      <w:r w:rsidRPr="00FE6BFD">
        <w:rPr>
          <w:rFonts w:ascii="Simplified Arabic" w:hAnsi="Simplified Arabic" w:hint="cs"/>
          <w:b/>
          <w:bCs/>
          <w:noProof/>
          <w:sz w:val="28"/>
          <w:szCs w:val="28"/>
          <w:rtl/>
          <w:lang w:bidi="ar-SA"/>
        </w:rPr>
        <w:drawing>
          <wp:inline distT="0" distB="0" distL="0" distR="0" wp14:anchorId="51F61F3C" wp14:editId="6A191696">
            <wp:extent cx="2138901" cy="4290379"/>
            <wp:effectExtent l="19050" t="19050" r="13970" b="152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درية الربط - خلف.jpg"/>
                    <pic:cNvPicPr/>
                  </pic:nvPicPr>
                  <pic:blipFill>
                    <a:blip r:embed="rId15">
                      <a:extLst>
                        <a:ext uri="{28A0092B-C50C-407E-A947-70E740481C1C}">
                          <a14:useLocalDpi xmlns:a14="http://schemas.microsoft.com/office/drawing/2010/main" val="0"/>
                        </a:ext>
                      </a:extLst>
                    </a:blip>
                    <a:stretch>
                      <a:fillRect/>
                    </a:stretch>
                  </pic:blipFill>
                  <pic:spPr>
                    <a:xfrm>
                      <a:off x="0" y="0"/>
                      <a:ext cx="2144888" cy="4302388"/>
                    </a:xfrm>
                    <a:prstGeom prst="rect">
                      <a:avLst/>
                    </a:prstGeom>
                    <a:ln w="19050">
                      <a:solidFill>
                        <a:schemeClr val="tx1"/>
                      </a:solidFill>
                    </a:ln>
                  </pic:spPr>
                </pic:pic>
              </a:graphicData>
            </a:graphic>
          </wp:inline>
        </w:drawing>
      </w:r>
    </w:p>
    <w:p w:rsidR="00D8778F" w:rsidRPr="00FE6BFD" w:rsidRDefault="00D8778F" w:rsidP="00D8778F">
      <w:pPr>
        <w:spacing w:after="0" w:line="240" w:lineRule="auto"/>
        <w:jc w:val="center"/>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منظر من الأمام                    منظر من الخلف</w:t>
      </w:r>
    </w:p>
    <w:p w:rsidR="007F517E" w:rsidRDefault="007F517E" w:rsidP="00B733EC">
      <w:pPr>
        <w:pStyle w:val="ListNumber"/>
        <w:numPr>
          <w:ilvl w:val="0"/>
          <w:numId w:val="0"/>
        </w:numPr>
        <w:spacing w:after="0" w:line="240" w:lineRule="auto"/>
        <w:jc w:val="center"/>
        <w:rPr>
          <w:rFonts w:cs="Khalid Art bold"/>
          <w:b/>
          <w:rtl/>
          <w:lang w:bidi="ar-IQ"/>
        </w:rPr>
      </w:pPr>
    </w:p>
    <w:p w:rsidR="00D8778F" w:rsidRPr="00FE6BFD" w:rsidRDefault="00D8778F" w:rsidP="00B733EC">
      <w:pPr>
        <w:pStyle w:val="ListNumber"/>
        <w:numPr>
          <w:ilvl w:val="0"/>
          <w:numId w:val="0"/>
        </w:numPr>
        <w:spacing w:after="0" w:line="240" w:lineRule="auto"/>
        <w:jc w:val="center"/>
        <w:rPr>
          <w:rFonts w:cs="Khalid Art bold"/>
          <w:b/>
          <w:lang w:bidi="ar-IQ"/>
        </w:rPr>
      </w:pPr>
      <w:r w:rsidRPr="00FE6BFD">
        <w:rPr>
          <w:rFonts w:cs="Khalid Art bold" w:hint="cs"/>
          <w:b/>
          <w:rtl/>
          <w:lang w:bidi="ar-IQ"/>
        </w:rPr>
        <w:t>الشكل (</w:t>
      </w:r>
      <w:r w:rsidR="00B733EC" w:rsidRPr="00084C5D">
        <w:rPr>
          <w:rFonts w:ascii="Britannic Bold" w:hAnsi="Britannic Bold" w:cs="Khalid Art bold" w:hint="cs"/>
          <w:b/>
          <w:sz w:val="32"/>
          <w:rtl/>
          <w:lang w:bidi="ar-IQ"/>
        </w:rPr>
        <w:t>6</w:t>
      </w:r>
      <w:r w:rsidRPr="00FE6BFD">
        <w:rPr>
          <w:rFonts w:cs="Khalid Art bold" w:hint="cs"/>
          <w:b/>
          <w:rtl/>
          <w:lang w:bidi="ar-IQ"/>
        </w:rPr>
        <w:t>)</w:t>
      </w:r>
    </w:p>
    <w:p w:rsidR="00D8778F" w:rsidRPr="00FE6BFD" w:rsidRDefault="00D8778F" w:rsidP="00D8778F">
      <w:pPr>
        <w:pStyle w:val="ListParagraph"/>
        <w:spacing w:after="0" w:line="240" w:lineRule="auto"/>
        <w:ind w:left="0"/>
        <w:jc w:val="center"/>
        <w:rPr>
          <w:rFonts w:ascii="Simplified Arabic" w:hAnsi="Simplified Arabic"/>
          <w:b/>
          <w:sz w:val="32"/>
          <w:rtl/>
          <w:lang w:bidi="ar-IQ"/>
        </w:rPr>
      </w:pPr>
      <w:r w:rsidRPr="00FE6BFD">
        <w:rPr>
          <w:rFonts w:cs="Khalid Art bold" w:hint="cs"/>
          <w:b/>
          <w:rtl/>
          <w:lang w:bidi="ar-IQ"/>
        </w:rPr>
        <w:t>يبين صدرية ربط مصارع الجودو بالجهاز</w:t>
      </w:r>
    </w:p>
    <w:p w:rsidR="000C2251" w:rsidRPr="00FE6BFD" w:rsidRDefault="000C2251">
      <w:pPr>
        <w:rPr>
          <w:rFonts w:ascii="Simplified Arabic" w:hAnsi="Simplified Arabic" w:cs="Simplified Arabic"/>
          <w:b/>
          <w:bCs/>
          <w:sz w:val="28"/>
          <w:szCs w:val="28"/>
          <w:rtl/>
        </w:rPr>
      </w:pPr>
      <w:r w:rsidRPr="00FE6BFD">
        <w:rPr>
          <w:rFonts w:ascii="Simplified Arabic" w:hAnsi="Simplified Arabic"/>
          <w:b/>
          <w:bCs/>
          <w:sz w:val="28"/>
          <w:szCs w:val="28"/>
          <w:rtl/>
        </w:rPr>
        <w:br w:type="page"/>
      </w:r>
    </w:p>
    <w:p w:rsidR="00AE2A24" w:rsidRPr="00FE6BFD" w:rsidRDefault="00AE2A24" w:rsidP="008145E2">
      <w:pPr>
        <w:pStyle w:val="ListParagraph"/>
        <w:numPr>
          <w:ilvl w:val="0"/>
          <w:numId w:val="5"/>
        </w:numPr>
        <w:spacing w:after="0"/>
        <w:ind w:left="357" w:hanging="357"/>
        <w:rPr>
          <w:rFonts w:ascii="Simplified Arabic" w:hAnsi="Simplified Arabic" w:cs="Khalid Art bold"/>
          <w:b/>
          <w:sz w:val="36"/>
          <w:szCs w:val="36"/>
          <w:lang w:bidi="ar-IQ"/>
        </w:rPr>
      </w:pPr>
      <w:r w:rsidRPr="00FE6BFD">
        <w:rPr>
          <w:rFonts w:ascii="Simplified Arabic" w:hAnsi="Simplified Arabic" w:cs="Khalid Art bold" w:hint="cs"/>
          <w:b/>
          <w:sz w:val="36"/>
          <w:szCs w:val="36"/>
          <w:rtl/>
          <w:lang w:bidi="ar-IQ"/>
        </w:rPr>
        <w:lastRenderedPageBreak/>
        <w:t>التطبيقات:</w:t>
      </w:r>
    </w:p>
    <w:p w:rsidR="00AE2A24" w:rsidRPr="00FE6BFD" w:rsidRDefault="00AE2A24" w:rsidP="000C2251">
      <w:pPr>
        <w:pStyle w:val="ListParagraph"/>
        <w:numPr>
          <w:ilvl w:val="0"/>
          <w:numId w:val="11"/>
        </w:numPr>
        <w:spacing w:after="0"/>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الجامعات، كليات التربية البدنية وعلوم الرياضة.</w:t>
      </w:r>
    </w:p>
    <w:p w:rsidR="00AE2A24" w:rsidRPr="00FE6BFD" w:rsidRDefault="00AE2A24" w:rsidP="000C2251">
      <w:pPr>
        <w:pStyle w:val="ListParagraph"/>
        <w:numPr>
          <w:ilvl w:val="0"/>
          <w:numId w:val="11"/>
        </w:numPr>
        <w:spacing w:after="0"/>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الباحثين في اختصاص الاختبارات والقياس الرياضي.</w:t>
      </w:r>
    </w:p>
    <w:p w:rsidR="00AE2A24" w:rsidRPr="00FE6BFD" w:rsidRDefault="00AE2A24" w:rsidP="000C2251">
      <w:pPr>
        <w:pStyle w:val="ListParagraph"/>
        <w:numPr>
          <w:ilvl w:val="0"/>
          <w:numId w:val="11"/>
        </w:numPr>
        <w:spacing w:after="0"/>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الأندية الرياضية للعب</w:t>
      </w:r>
      <w:r w:rsidR="000C2251" w:rsidRPr="00FE6BFD">
        <w:rPr>
          <w:rFonts w:ascii="Simplified Arabic" w:hAnsi="Simplified Arabic" w:cs="Khalid Art bold" w:hint="cs"/>
          <w:b/>
          <w:sz w:val="32"/>
          <w:rtl/>
          <w:lang w:bidi="ar-IQ"/>
        </w:rPr>
        <w:t>تي المصارعة الحرة والرومانية، ولعبة مصارعة الجودو.</w:t>
      </w:r>
    </w:p>
    <w:p w:rsidR="00AE2A24" w:rsidRPr="00FE6BFD" w:rsidRDefault="00AE2A24" w:rsidP="00361F8D">
      <w:pPr>
        <w:pStyle w:val="ListParagraph"/>
        <w:numPr>
          <w:ilvl w:val="0"/>
          <w:numId w:val="11"/>
        </w:numPr>
        <w:spacing w:after="0"/>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 xml:space="preserve">مدربي الألعاب الرياضية، وخصوصاً مدربي المصارعة </w:t>
      </w:r>
      <w:r w:rsidR="000C2251" w:rsidRPr="00FE6BFD">
        <w:rPr>
          <w:rFonts w:ascii="Simplified Arabic" w:hAnsi="Simplified Arabic" w:cs="Khalid Art bold" w:hint="cs"/>
          <w:b/>
          <w:sz w:val="32"/>
          <w:rtl/>
          <w:lang w:bidi="ar-IQ"/>
        </w:rPr>
        <w:t>الحرة والرومانية، ومصارعة الجودو</w:t>
      </w:r>
      <w:r w:rsidR="00361F8D" w:rsidRPr="00FE6BFD">
        <w:rPr>
          <w:rFonts w:ascii="Simplified Arabic" w:hAnsi="Simplified Arabic" w:cs="Khalid Art bold" w:hint="cs"/>
          <w:b/>
          <w:sz w:val="32"/>
          <w:rtl/>
          <w:lang w:bidi="ar-IQ"/>
        </w:rPr>
        <w:t>، لتقييم مستوى نتاج القوة الانفجارية خلال أداء مهارات الرمي</w:t>
      </w:r>
      <w:r w:rsidR="000C2251" w:rsidRPr="00FE6BFD">
        <w:rPr>
          <w:rFonts w:ascii="Simplified Arabic" w:hAnsi="Simplified Arabic" w:cs="Khalid Art bold" w:hint="cs"/>
          <w:b/>
          <w:sz w:val="32"/>
          <w:rtl/>
          <w:lang w:bidi="ar-IQ"/>
        </w:rPr>
        <w:t>.</w:t>
      </w:r>
    </w:p>
    <w:p w:rsidR="00361F8D" w:rsidRPr="00FE6BFD" w:rsidRDefault="00361F8D" w:rsidP="00361F8D">
      <w:pPr>
        <w:pStyle w:val="ListParagraph"/>
        <w:numPr>
          <w:ilvl w:val="0"/>
          <w:numId w:val="11"/>
        </w:numPr>
        <w:spacing w:after="0"/>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المتخصصين في التصنيف الرياضي، لتمييز اللاعبين حسب مستويات نتاج القوة الانفجارية من أجسامهم.</w:t>
      </w:r>
    </w:p>
    <w:p w:rsidR="00361F8D" w:rsidRPr="00FE6BFD" w:rsidRDefault="00361F8D" w:rsidP="00361F8D">
      <w:pPr>
        <w:pStyle w:val="ListParagraph"/>
        <w:spacing w:after="0"/>
        <w:ind w:left="804"/>
        <w:jc w:val="both"/>
        <w:rPr>
          <w:rFonts w:ascii="Simplified Arabic" w:hAnsi="Simplified Arabic" w:cs="Khalid Art bold"/>
          <w:b/>
          <w:sz w:val="32"/>
          <w:lang w:bidi="ar-IQ"/>
        </w:rPr>
      </w:pPr>
    </w:p>
    <w:p w:rsidR="008145E2" w:rsidRPr="00FE6BFD" w:rsidRDefault="008145E2" w:rsidP="008145E2">
      <w:pPr>
        <w:pStyle w:val="ListParagraph"/>
        <w:numPr>
          <w:ilvl w:val="0"/>
          <w:numId w:val="5"/>
        </w:numPr>
        <w:spacing w:after="0"/>
        <w:ind w:left="357" w:hanging="357"/>
        <w:rPr>
          <w:rFonts w:ascii="Simplified Arabic" w:hAnsi="Simplified Arabic" w:cs="Khalid Art bold"/>
          <w:b/>
          <w:sz w:val="36"/>
          <w:szCs w:val="36"/>
          <w:rtl/>
          <w:lang w:bidi="ar-IQ"/>
        </w:rPr>
      </w:pPr>
      <w:r w:rsidRPr="00FE6BFD">
        <w:rPr>
          <w:rFonts w:ascii="Simplified Arabic" w:hAnsi="Simplified Arabic" w:cs="Khalid Art bold" w:hint="cs"/>
          <w:b/>
          <w:sz w:val="36"/>
          <w:szCs w:val="36"/>
          <w:rtl/>
          <w:lang w:bidi="ar-IQ"/>
        </w:rPr>
        <w:t>المميزات:</w:t>
      </w:r>
    </w:p>
    <w:p w:rsidR="008145E2" w:rsidRPr="00FE6BFD" w:rsidRDefault="008145E2" w:rsidP="008145E2">
      <w:pPr>
        <w:pStyle w:val="ListParagraph"/>
        <w:numPr>
          <w:ilvl w:val="0"/>
          <w:numId w:val="6"/>
        </w:numPr>
        <w:spacing w:line="240" w:lineRule="auto"/>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قياس النتاج النهائي للقوة الانفجارية بشكل قريب جداُ من قيمتها الحقيقية.</w:t>
      </w:r>
    </w:p>
    <w:p w:rsidR="008145E2" w:rsidRPr="00FE6BFD" w:rsidRDefault="008145E2" w:rsidP="008145E2">
      <w:pPr>
        <w:pStyle w:val="ListParagraph"/>
        <w:numPr>
          <w:ilvl w:val="0"/>
          <w:numId w:val="6"/>
        </w:numPr>
        <w:spacing w:line="240" w:lineRule="auto"/>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دعم مصارعة الجودو بآلية قياس تساعد المدربين على التعرف على المستوى الحقيقي للقوة الانفجارية التي تمتلكها أجسام لاعبيهم.</w:t>
      </w:r>
    </w:p>
    <w:p w:rsidR="008145E2" w:rsidRPr="00FE6BFD" w:rsidRDefault="008145E2" w:rsidP="008145E2">
      <w:pPr>
        <w:pStyle w:val="ListParagraph"/>
        <w:numPr>
          <w:ilvl w:val="0"/>
          <w:numId w:val="6"/>
        </w:numPr>
        <w:spacing w:line="240" w:lineRule="auto"/>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إمكانية استخدام الجهاز لقياس مستوى الأداء المهاري، وذلك بسبب الارتباط العالي بين الأداء المهاري والنتاج النهائي للقوة الإنفجارية.</w:t>
      </w:r>
    </w:p>
    <w:p w:rsidR="008145E2" w:rsidRPr="00FE6BFD" w:rsidRDefault="008145E2" w:rsidP="008145E2">
      <w:pPr>
        <w:pStyle w:val="ListParagraph"/>
        <w:numPr>
          <w:ilvl w:val="0"/>
          <w:numId w:val="6"/>
        </w:numPr>
        <w:spacing w:line="240" w:lineRule="auto"/>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اقتصادية الجهاز من حيث كلفة التصنيع والتشغيل، إضافة ألى اقتصاديته بالجهد والوقت.</w:t>
      </w:r>
    </w:p>
    <w:p w:rsidR="008145E2" w:rsidRPr="00FE6BFD" w:rsidRDefault="008145E2" w:rsidP="008145E2">
      <w:pPr>
        <w:pStyle w:val="ListParagraph"/>
        <w:numPr>
          <w:ilvl w:val="0"/>
          <w:numId w:val="6"/>
        </w:numPr>
        <w:spacing w:line="240" w:lineRule="auto"/>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لا يحتاج إلى متخصصين لتشغيله بل يمكن لأي أحد استخدامه.</w:t>
      </w:r>
    </w:p>
    <w:p w:rsidR="008145E2" w:rsidRPr="00FE6BFD" w:rsidRDefault="008145E2" w:rsidP="008145E2">
      <w:pPr>
        <w:pStyle w:val="ListParagraph"/>
        <w:numPr>
          <w:ilvl w:val="0"/>
          <w:numId w:val="6"/>
        </w:numPr>
        <w:spacing w:line="240" w:lineRule="auto"/>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الحجم المناسب له، وإمكانية تصغير هذا الحجم أيضاً يجعله سهل التثبيت في قاعات التدريب، أو المختبرات.</w:t>
      </w:r>
    </w:p>
    <w:p w:rsidR="008145E2" w:rsidRPr="00FE6BFD" w:rsidRDefault="008145E2" w:rsidP="00361F8D">
      <w:pPr>
        <w:pStyle w:val="ListParagraph"/>
        <w:numPr>
          <w:ilvl w:val="0"/>
          <w:numId w:val="6"/>
        </w:numPr>
        <w:spacing w:line="240" w:lineRule="auto"/>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الوزن الخفيف يجعل إمكانية حمله وتغيير مكان تثبيته سهلة جداً.</w:t>
      </w:r>
    </w:p>
    <w:p w:rsidR="008145E2" w:rsidRPr="00FE6BFD" w:rsidRDefault="008145E2" w:rsidP="008145E2">
      <w:pPr>
        <w:pStyle w:val="ListParagraph"/>
        <w:numPr>
          <w:ilvl w:val="0"/>
          <w:numId w:val="6"/>
        </w:numPr>
        <w:spacing w:line="240" w:lineRule="auto"/>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توفر عوامل السلامة والأمان، والمتعة والتشويق خلال استخدامه.</w:t>
      </w:r>
    </w:p>
    <w:p w:rsidR="008145E2" w:rsidRPr="00FE6BFD" w:rsidRDefault="008145E2" w:rsidP="008145E2">
      <w:pPr>
        <w:spacing w:after="0" w:line="240" w:lineRule="auto"/>
        <w:ind w:left="85" w:hanging="85"/>
        <w:jc w:val="both"/>
        <w:rPr>
          <w:rFonts w:ascii="Simplified Arabic" w:hAnsi="Simplified Arabic"/>
          <w:b/>
          <w:bCs/>
          <w:sz w:val="28"/>
          <w:szCs w:val="28"/>
          <w:rtl/>
        </w:rPr>
      </w:pPr>
    </w:p>
    <w:p w:rsidR="008145E2" w:rsidRPr="00FE6BFD" w:rsidRDefault="008145E2" w:rsidP="008145E2">
      <w:pPr>
        <w:pStyle w:val="ListParagraph"/>
        <w:numPr>
          <w:ilvl w:val="0"/>
          <w:numId w:val="5"/>
        </w:numPr>
        <w:spacing w:after="0"/>
        <w:ind w:left="357" w:hanging="357"/>
        <w:rPr>
          <w:rFonts w:ascii="Simplified Arabic" w:hAnsi="Simplified Arabic" w:cs="Khalid Art bold"/>
          <w:b/>
          <w:sz w:val="36"/>
          <w:szCs w:val="36"/>
          <w:rtl/>
          <w:lang w:bidi="ar-IQ"/>
        </w:rPr>
      </w:pPr>
      <w:r w:rsidRPr="00FE6BFD">
        <w:rPr>
          <w:rFonts w:ascii="Simplified Arabic" w:hAnsi="Simplified Arabic" w:cs="Khalid Art bold" w:hint="cs"/>
          <w:b/>
          <w:sz w:val="36"/>
          <w:szCs w:val="36"/>
          <w:rtl/>
          <w:lang w:bidi="ar-IQ"/>
        </w:rPr>
        <w:t>الادعاءات:</w:t>
      </w:r>
    </w:p>
    <w:p w:rsidR="008145E2" w:rsidRDefault="00361F8D" w:rsidP="00E75BF2">
      <w:pPr>
        <w:pStyle w:val="ListParagraph"/>
        <w:numPr>
          <w:ilvl w:val="0"/>
          <w:numId w:val="12"/>
        </w:numPr>
        <w:spacing w:line="240" w:lineRule="auto"/>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عنصر الحماية الأول</w:t>
      </w:r>
      <w:r w:rsidR="00FE6BFD" w:rsidRPr="00FE6BFD">
        <w:rPr>
          <w:rFonts w:ascii="Simplified Arabic" w:hAnsi="Simplified Arabic" w:cs="Khalid Art bold" w:hint="cs"/>
          <w:b/>
          <w:sz w:val="32"/>
          <w:rtl/>
          <w:lang w:bidi="ar-IQ"/>
        </w:rPr>
        <w:t xml:space="preserve"> ((تصميم وتقنين جهاز لقياس القوة الانفجارية الخاصة ومستوياتها المعيارية في أداء حركتي الرمي (أيبون سيوناكي، وأوراناكي) لمصارعي الجودو الشباب بأعمار (</w:t>
      </w:r>
      <w:r w:rsidR="00FE6BFD" w:rsidRPr="00084C5D">
        <w:rPr>
          <w:rFonts w:ascii="Britannic Bold" w:hAnsi="Britannic Bold" w:cs="Khalid Art bold" w:hint="cs"/>
          <w:b/>
          <w:sz w:val="32"/>
          <w:rtl/>
          <w:lang w:bidi="ar-IQ"/>
        </w:rPr>
        <w:t xml:space="preserve">17 </w:t>
      </w:r>
      <w:r w:rsidR="00FE6BFD" w:rsidRPr="00084C5D">
        <w:rPr>
          <w:rFonts w:ascii="Britannic Bold" w:hAnsi="Britannic Bold" w:cs="Khalid Art bold"/>
          <w:b/>
          <w:sz w:val="32"/>
          <w:rtl/>
          <w:lang w:bidi="ar-IQ"/>
        </w:rPr>
        <w:t>–</w:t>
      </w:r>
      <w:r w:rsidR="00FE6BFD" w:rsidRPr="00FE6BFD">
        <w:rPr>
          <w:rFonts w:ascii="Simplified Arabic" w:hAnsi="Simplified Arabic" w:cs="Khalid Art bold" w:hint="cs"/>
          <w:b/>
          <w:sz w:val="32"/>
          <w:rtl/>
          <w:lang w:bidi="ar-IQ"/>
        </w:rPr>
        <w:t xml:space="preserve"> </w:t>
      </w:r>
      <w:r w:rsidR="00FE6BFD" w:rsidRPr="00084C5D">
        <w:rPr>
          <w:rFonts w:ascii="Britannic Bold" w:hAnsi="Britannic Bold" w:cs="Khalid Art bold" w:hint="cs"/>
          <w:b/>
          <w:sz w:val="32"/>
          <w:rtl/>
          <w:lang w:bidi="ar-IQ"/>
        </w:rPr>
        <w:t>19</w:t>
      </w:r>
      <w:r w:rsidR="00FE6BFD" w:rsidRPr="00FE6BFD">
        <w:rPr>
          <w:rFonts w:ascii="Simplified Arabic" w:hAnsi="Simplified Arabic" w:cs="Khalid Art bold" w:hint="cs"/>
          <w:b/>
          <w:sz w:val="32"/>
          <w:rtl/>
          <w:lang w:bidi="ar-IQ"/>
        </w:rPr>
        <w:t>) سنة.))</w:t>
      </w:r>
    </w:p>
    <w:p w:rsidR="00E75BF2" w:rsidRPr="00E75BF2" w:rsidRDefault="00E75BF2" w:rsidP="00E75BF2">
      <w:pPr>
        <w:pStyle w:val="ListParagraph"/>
        <w:spacing w:line="240" w:lineRule="auto"/>
        <w:jc w:val="both"/>
        <w:rPr>
          <w:rFonts w:ascii="Simplified Arabic" w:hAnsi="Simplified Arabic" w:cs="Khalid Art bold"/>
          <w:b/>
          <w:sz w:val="16"/>
          <w:szCs w:val="16"/>
          <w:lang w:bidi="ar-IQ"/>
        </w:rPr>
      </w:pPr>
    </w:p>
    <w:p w:rsidR="00FE6BFD" w:rsidRDefault="00FE6BFD" w:rsidP="00FE6BFD">
      <w:pPr>
        <w:pStyle w:val="ListParagraph"/>
        <w:numPr>
          <w:ilvl w:val="0"/>
          <w:numId w:val="12"/>
        </w:numPr>
        <w:spacing w:after="0" w:line="240" w:lineRule="auto"/>
        <w:jc w:val="both"/>
        <w:rPr>
          <w:rFonts w:ascii="Simplified Arabic" w:hAnsi="Simplified Arabic" w:cs="Khalid Art bold"/>
          <w:b/>
          <w:sz w:val="32"/>
          <w:lang w:bidi="ar-IQ"/>
        </w:rPr>
      </w:pPr>
      <w:r>
        <w:rPr>
          <w:rFonts w:ascii="Simplified Arabic" w:hAnsi="Simplified Arabic" w:cs="Khalid Art bold" w:hint="cs"/>
          <w:b/>
          <w:sz w:val="32"/>
          <w:rtl/>
          <w:lang w:bidi="ar-IQ"/>
        </w:rPr>
        <w:t>إشارة إلى عنصر الحماية الأول، يتكون الجهاز من:</w:t>
      </w:r>
    </w:p>
    <w:p w:rsidR="00FE6BFD" w:rsidRDefault="00EC1916" w:rsidP="00EC1916">
      <w:pPr>
        <w:pStyle w:val="ListParagraph"/>
        <w:numPr>
          <w:ilvl w:val="0"/>
          <w:numId w:val="13"/>
        </w:numPr>
        <w:spacing w:after="0" w:line="240" w:lineRule="auto"/>
        <w:ind w:left="1275" w:hanging="555"/>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منصة تثبيت الجهاز</w:t>
      </w:r>
      <w:r>
        <w:rPr>
          <w:rFonts w:ascii="Simplified Arabic" w:hAnsi="Simplified Arabic" w:cs="Khalid Art bold" w:hint="cs"/>
          <w:b/>
          <w:sz w:val="32"/>
          <w:rtl/>
          <w:lang w:bidi="ar-IQ"/>
        </w:rPr>
        <w:t>.</w:t>
      </w:r>
    </w:p>
    <w:p w:rsidR="00EC1916" w:rsidRDefault="00EC1916" w:rsidP="00EC1916">
      <w:pPr>
        <w:pStyle w:val="ListParagraph"/>
        <w:numPr>
          <w:ilvl w:val="0"/>
          <w:numId w:val="13"/>
        </w:numPr>
        <w:spacing w:after="0" w:line="240" w:lineRule="auto"/>
        <w:ind w:left="1275" w:hanging="555"/>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lastRenderedPageBreak/>
        <w:t>خلية تحسس القوة</w:t>
      </w:r>
      <w:r>
        <w:rPr>
          <w:rFonts w:ascii="Simplified Arabic" w:hAnsi="Simplified Arabic" w:cs="Khalid Art bold" w:hint="cs"/>
          <w:b/>
          <w:sz w:val="32"/>
          <w:rtl/>
          <w:lang w:bidi="ar-IQ"/>
        </w:rPr>
        <w:t>.</w:t>
      </w:r>
    </w:p>
    <w:p w:rsidR="00EC1916" w:rsidRDefault="00EC1916" w:rsidP="00EC1916">
      <w:pPr>
        <w:pStyle w:val="ListParagraph"/>
        <w:numPr>
          <w:ilvl w:val="0"/>
          <w:numId w:val="13"/>
        </w:numPr>
        <w:spacing w:after="0" w:line="240" w:lineRule="auto"/>
        <w:ind w:left="1275" w:hanging="555"/>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محور دوران خلية تحسس القوة</w:t>
      </w:r>
      <w:r>
        <w:rPr>
          <w:rFonts w:ascii="Simplified Arabic" w:hAnsi="Simplified Arabic" w:cs="Khalid Art bold" w:hint="cs"/>
          <w:b/>
          <w:sz w:val="32"/>
          <w:rtl/>
          <w:lang w:bidi="ar-IQ"/>
        </w:rPr>
        <w:t>.</w:t>
      </w:r>
    </w:p>
    <w:p w:rsidR="00EC1916" w:rsidRDefault="00EC1916" w:rsidP="00EC1916">
      <w:pPr>
        <w:pStyle w:val="ListParagraph"/>
        <w:numPr>
          <w:ilvl w:val="0"/>
          <w:numId w:val="13"/>
        </w:numPr>
        <w:spacing w:after="0" w:line="240" w:lineRule="auto"/>
        <w:ind w:left="1275" w:hanging="555"/>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شاشة القراءة الإلكترونية</w:t>
      </w:r>
      <w:r>
        <w:rPr>
          <w:rFonts w:ascii="Simplified Arabic" w:hAnsi="Simplified Arabic" w:cs="Khalid Art bold" w:hint="cs"/>
          <w:b/>
          <w:sz w:val="32"/>
          <w:rtl/>
          <w:lang w:bidi="ar-IQ"/>
        </w:rPr>
        <w:t>.</w:t>
      </w:r>
    </w:p>
    <w:p w:rsidR="00EC1916" w:rsidRDefault="00EC1916" w:rsidP="00EC1916">
      <w:pPr>
        <w:pStyle w:val="ListParagraph"/>
        <w:numPr>
          <w:ilvl w:val="0"/>
          <w:numId w:val="13"/>
        </w:numPr>
        <w:spacing w:after="0" w:line="240" w:lineRule="auto"/>
        <w:ind w:left="1275" w:hanging="555"/>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الغلاف الخارجي</w:t>
      </w:r>
      <w:r>
        <w:rPr>
          <w:rFonts w:ascii="Simplified Arabic" w:hAnsi="Simplified Arabic" w:cs="Khalid Art bold" w:hint="cs"/>
          <w:b/>
          <w:sz w:val="32"/>
          <w:rtl/>
          <w:lang w:bidi="ar-IQ"/>
        </w:rPr>
        <w:t>.</w:t>
      </w:r>
    </w:p>
    <w:p w:rsidR="00EC1916" w:rsidRDefault="00EC1916" w:rsidP="00EC1916">
      <w:pPr>
        <w:pStyle w:val="ListParagraph"/>
        <w:numPr>
          <w:ilvl w:val="0"/>
          <w:numId w:val="13"/>
        </w:numPr>
        <w:spacing w:after="0" w:line="240" w:lineRule="auto"/>
        <w:ind w:left="1275" w:hanging="555"/>
        <w:jc w:val="both"/>
        <w:rPr>
          <w:rFonts w:ascii="Simplified Arabic" w:hAnsi="Simplified Arabic" w:cs="Khalid Art bold"/>
          <w:b/>
          <w:sz w:val="32"/>
          <w:lang w:bidi="ar-IQ"/>
        </w:rPr>
      </w:pPr>
      <w:r w:rsidRPr="00FE6BFD">
        <w:rPr>
          <w:rFonts w:ascii="Simplified Arabic" w:hAnsi="Simplified Arabic" w:cs="Khalid Art bold" w:hint="cs"/>
          <w:b/>
          <w:sz w:val="32"/>
          <w:rtl/>
          <w:lang w:bidi="ar-IQ"/>
        </w:rPr>
        <w:t>صدرية ربط مصارع الجودو بالجهاز مع سلك الربط</w:t>
      </w:r>
      <w:r>
        <w:rPr>
          <w:rFonts w:ascii="Simplified Arabic" w:hAnsi="Simplified Arabic" w:cs="Khalid Art bold" w:hint="cs"/>
          <w:b/>
          <w:sz w:val="32"/>
          <w:rtl/>
          <w:lang w:bidi="ar-IQ"/>
        </w:rPr>
        <w:t>.</w:t>
      </w:r>
    </w:p>
    <w:p w:rsidR="00FE6BFD" w:rsidRPr="00FE6BFD" w:rsidRDefault="00FE6BFD" w:rsidP="00FE6BFD">
      <w:pPr>
        <w:spacing w:after="0" w:line="240" w:lineRule="auto"/>
        <w:jc w:val="both"/>
        <w:rPr>
          <w:rFonts w:cs="Khalid Art bold"/>
          <w:b/>
          <w:sz w:val="32"/>
        </w:rPr>
      </w:pPr>
    </w:p>
    <w:p w:rsidR="0073579E" w:rsidRPr="00FE6BFD" w:rsidRDefault="0073579E" w:rsidP="00803CB3">
      <w:pPr>
        <w:spacing w:after="0" w:line="240" w:lineRule="auto"/>
        <w:ind w:left="85" w:hanging="85"/>
        <w:jc w:val="both"/>
        <w:rPr>
          <w:rFonts w:asciiTheme="majorBidi" w:hAnsiTheme="majorBidi" w:cstheme="majorBidi"/>
          <w:b/>
          <w:bCs/>
          <w:sz w:val="32"/>
          <w:szCs w:val="32"/>
          <w:rtl/>
        </w:rPr>
      </w:pPr>
    </w:p>
    <w:p w:rsidR="00912C52" w:rsidRPr="00FE6BFD" w:rsidRDefault="00912C52">
      <w:pPr>
        <w:rPr>
          <w:rFonts w:asciiTheme="majorBidi" w:hAnsiTheme="majorBidi" w:cstheme="majorBidi"/>
          <w:b/>
          <w:bCs/>
          <w:sz w:val="32"/>
          <w:szCs w:val="32"/>
          <w:rtl/>
        </w:rPr>
      </w:pPr>
      <w:r w:rsidRPr="00FE6BFD">
        <w:rPr>
          <w:rFonts w:asciiTheme="majorBidi" w:hAnsiTheme="majorBidi" w:cstheme="majorBidi"/>
          <w:b/>
          <w:bCs/>
          <w:sz w:val="32"/>
          <w:szCs w:val="32"/>
          <w:rtl/>
        </w:rPr>
        <w:br w:type="page"/>
      </w:r>
    </w:p>
    <w:p w:rsidR="00912C52" w:rsidRPr="00FE6BFD" w:rsidRDefault="006F3046" w:rsidP="006F3046">
      <w:pPr>
        <w:spacing w:after="0" w:line="240" w:lineRule="auto"/>
        <w:ind w:left="85" w:hanging="85"/>
        <w:jc w:val="center"/>
        <w:rPr>
          <w:rFonts w:asciiTheme="majorBidi" w:hAnsiTheme="majorBidi" w:cstheme="majorBidi"/>
          <w:b/>
          <w:bCs/>
          <w:sz w:val="32"/>
          <w:szCs w:val="32"/>
          <w:rtl/>
        </w:rPr>
      </w:pPr>
      <w:r w:rsidRPr="00FE6BFD">
        <w:rPr>
          <w:rFonts w:ascii="Simplified Arabic" w:hAnsi="Simplified Arabic" w:hint="cs"/>
          <w:b/>
          <w:bCs/>
          <w:noProof/>
          <w:sz w:val="28"/>
          <w:szCs w:val="28"/>
          <w:rtl/>
          <w:lang w:bidi="ar-SA"/>
        </w:rPr>
        <w:lastRenderedPageBreak/>
        <w:drawing>
          <wp:inline distT="0" distB="0" distL="0" distR="0" wp14:anchorId="5F8477DE" wp14:editId="77F777C1">
            <wp:extent cx="5255506" cy="3800723"/>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جهاز كامل.jpg"/>
                    <pic:cNvPicPr/>
                  </pic:nvPicPr>
                  <pic:blipFill>
                    <a:blip r:embed="rId16">
                      <a:extLst>
                        <a:ext uri="{28A0092B-C50C-407E-A947-70E740481C1C}">
                          <a14:useLocalDpi xmlns:a14="http://schemas.microsoft.com/office/drawing/2010/main" val="0"/>
                        </a:ext>
                      </a:extLst>
                    </a:blip>
                    <a:stretch>
                      <a:fillRect/>
                    </a:stretch>
                  </pic:blipFill>
                  <pic:spPr>
                    <a:xfrm>
                      <a:off x="0" y="0"/>
                      <a:ext cx="5295180" cy="3829415"/>
                    </a:xfrm>
                    <a:prstGeom prst="rect">
                      <a:avLst/>
                    </a:prstGeom>
                  </pic:spPr>
                </pic:pic>
              </a:graphicData>
            </a:graphic>
          </wp:inline>
        </w:drawing>
      </w:r>
    </w:p>
    <w:p w:rsidR="006F3046" w:rsidRPr="00FE6BFD" w:rsidRDefault="006F3046" w:rsidP="006F3046">
      <w:pPr>
        <w:spacing w:after="0" w:line="240" w:lineRule="auto"/>
        <w:ind w:left="85" w:hanging="85"/>
        <w:jc w:val="center"/>
        <w:rPr>
          <w:rFonts w:asciiTheme="majorBidi" w:hAnsiTheme="majorBidi" w:cstheme="majorBidi"/>
          <w:b/>
          <w:bCs/>
          <w:sz w:val="32"/>
          <w:szCs w:val="32"/>
          <w:rtl/>
        </w:rPr>
      </w:pPr>
    </w:p>
    <w:p w:rsidR="006F3046" w:rsidRPr="00FE6BFD" w:rsidRDefault="006F3046" w:rsidP="007F517E">
      <w:pPr>
        <w:spacing w:after="0" w:line="240" w:lineRule="auto"/>
        <w:ind w:left="85" w:right="-567" w:hanging="568"/>
        <w:jc w:val="center"/>
        <w:rPr>
          <w:rFonts w:asciiTheme="majorBidi" w:hAnsiTheme="majorBidi" w:cstheme="majorBidi"/>
          <w:b/>
          <w:bCs/>
          <w:sz w:val="32"/>
          <w:szCs w:val="32"/>
          <w:rtl/>
        </w:rPr>
      </w:pPr>
      <w:r w:rsidRPr="00FE6BFD">
        <w:rPr>
          <w:rFonts w:ascii="Simplified Arabic" w:hAnsi="Simplified Arabic" w:hint="cs"/>
          <w:b/>
          <w:bCs/>
          <w:noProof/>
          <w:sz w:val="28"/>
          <w:szCs w:val="28"/>
          <w:rtl/>
          <w:lang w:bidi="ar-SA"/>
        </w:rPr>
        <w:drawing>
          <wp:inline distT="0" distB="0" distL="0" distR="0" wp14:anchorId="6BBA2DD5" wp14:editId="607D34FF">
            <wp:extent cx="2617650" cy="20196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71015-WA0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9698" cy="2036643"/>
                    </a:xfrm>
                    <a:prstGeom prst="rect">
                      <a:avLst/>
                    </a:prstGeom>
                  </pic:spPr>
                </pic:pic>
              </a:graphicData>
            </a:graphic>
          </wp:inline>
        </w:drawing>
      </w:r>
      <w:r w:rsidR="007F517E">
        <w:rPr>
          <w:rFonts w:asciiTheme="majorBidi" w:hAnsiTheme="majorBidi" w:cstheme="majorBidi" w:hint="cs"/>
          <w:b/>
          <w:bCs/>
          <w:sz w:val="32"/>
          <w:szCs w:val="32"/>
          <w:rtl/>
        </w:rPr>
        <w:t xml:space="preserve">        </w:t>
      </w:r>
      <w:r w:rsidRPr="00FE6BFD">
        <w:rPr>
          <w:rFonts w:ascii="Simplified Arabic" w:hAnsi="Simplified Arabic"/>
          <w:b/>
          <w:bCs/>
          <w:noProof/>
          <w:sz w:val="28"/>
          <w:szCs w:val="28"/>
          <w:rtl/>
          <w:lang w:bidi="ar-SA"/>
        </w:rPr>
        <w:drawing>
          <wp:inline distT="0" distB="0" distL="0" distR="0" wp14:anchorId="28B83437" wp14:editId="3DB7E1AC">
            <wp:extent cx="2571084" cy="201963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71015-WA0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7889" cy="2040687"/>
                    </a:xfrm>
                    <a:prstGeom prst="rect">
                      <a:avLst/>
                    </a:prstGeom>
                  </pic:spPr>
                </pic:pic>
              </a:graphicData>
            </a:graphic>
          </wp:inline>
        </w:drawing>
      </w:r>
    </w:p>
    <w:p w:rsidR="006F3046" w:rsidRPr="00FE6BFD" w:rsidRDefault="006F3046" w:rsidP="006F3046">
      <w:pPr>
        <w:spacing w:after="0" w:line="240" w:lineRule="auto"/>
        <w:ind w:left="85" w:hanging="85"/>
        <w:rPr>
          <w:rFonts w:asciiTheme="majorBidi" w:hAnsiTheme="majorBidi" w:cstheme="majorBidi"/>
          <w:b/>
          <w:bCs/>
          <w:sz w:val="32"/>
          <w:szCs w:val="32"/>
          <w:rtl/>
        </w:rPr>
      </w:pPr>
    </w:p>
    <w:p w:rsidR="00A613DF" w:rsidRPr="00FE6BFD" w:rsidRDefault="00A613DF" w:rsidP="006F3046">
      <w:pPr>
        <w:spacing w:after="0" w:line="240" w:lineRule="auto"/>
        <w:ind w:left="85" w:hanging="85"/>
        <w:rPr>
          <w:rFonts w:asciiTheme="majorBidi" w:hAnsiTheme="majorBidi" w:cstheme="majorBidi"/>
          <w:b/>
          <w:bCs/>
          <w:sz w:val="32"/>
          <w:szCs w:val="32"/>
          <w:rtl/>
        </w:rPr>
      </w:pPr>
    </w:p>
    <w:p w:rsidR="006F3046" w:rsidRPr="00FE6BFD" w:rsidRDefault="00DB52A8" w:rsidP="00DB52A8">
      <w:pPr>
        <w:spacing w:after="0" w:line="240" w:lineRule="auto"/>
        <w:ind w:left="85" w:right="-567" w:hanging="568"/>
        <w:rPr>
          <w:rFonts w:ascii="Simplified Arabic" w:hAnsi="Simplified Arabic"/>
          <w:b/>
          <w:bCs/>
          <w:noProof/>
          <w:sz w:val="28"/>
          <w:szCs w:val="28"/>
          <w:rtl/>
        </w:rPr>
      </w:pPr>
      <w:r>
        <w:rPr>
          <w:rFonts w:ascii="Simplified Arabic" w:hAnsi="Simplified Arabic" w:hint="cs"/>
          <w:b/>
          <w:bCs/>
          <w:noProof/>
          <w:sz w:val="28"/>
          <w:szCs w:val="28"/>
          <w:rtl/>
          <w:lang w:bidi="ar-SA"/>
        </w:rPr>
        <w:t xml:space="preserve">       </w:t>
      </w:r>
      <w:r w:rsidR="006F3046" w:rsidRPr="00FE6BFD">
        <w:rPr>
          <w:rFonts w:ascii="Simplified Arabic" w:hAnsi="Simplified Arabic" w:hint="cs"/>
          <w:b/>
          <w:bCs/>
          <w:noProof/>
          <w:sz w:val="28"/>
          <w:szCs w:val="28"/>
          <w:rtl/>
          <w:lang w:bidi="ar-SA"/>
        </w:rPr>
        <w:drawing>
          <wp:inline distT="0" distB="0" distL="0" distR="0" wp14:anchorId="5AE5E5B3" wp14:editId="40A9F518">
            <wp:extent cx="2622153" cy="206711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71015-WA0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8343" cy="2087756"/>
                    </a:xfrm>
                    <a:prstGeom prst="rect">
                      <a:avLst/>
                    </a:prstGeom>
                  </pic:spPr>
                </pic:pic>
              </a:graphicData>
            </a:graphic>
          </wp:inline>
        </w:drawing>
      </w:r>
      <w:r w:rsidR="006F3046" w:rsidRPr="00FE6BFD">
        <w:rPr>
          <w:rFonts w:ascii="Simplified Arabic" w:hAnsi="Simplified Arabic" w:hint="cs"/>
          <w:b/>
          <w:bCs/>
          <w:noProof/>
          <w:sz w:val="28"/>
          <w:szCs w:val="28"/>
          <w:rtl/>
        </w:rPr>
        <w:t xml:space="preserve"> </w:t>
      </w:r>
      <w:r w:rsidR="00A613DF" w:rsidRPr="00FE6BFD">
        <w:rPr>
          <w:rFonts w:ascii="Simplified Arabic" w:hAnsi="Simplified Arabic" w:hint="cs"/>
          <w:b/>
          <w:bCs/>
          <w:noProof/>
          <w:sz w:val="28"/>
          <w:szCs w:val="28"/>
          <w:rtl/>
        </w:rPr>
        <w:t xml:space="preserve">      </w:t>
      </w:r>
      <w:r w:rsidR="006F3046" w:rsidRPr="00FE6BFD">
        <w:rPr>
          <w:rFonts w:ascii="Simplified Arabic" w:hAnsi="Simplified Arabic" w:hint="cs"/>
          <w:b/>
          <w:bCs/>
          <w:noProof/>
          <w:sz w:val="28"/>
          <w:szCs w:val="28"/>
          <w:rtl/>
        </w:rPr>
        <w:t xml:space="preserve"> </w:t>
      </w:r>
      <w:r w:rsidR="006F3046" w:rsidRPr="00FE6BFD">
        <w:rPr>
          <w:rFonts w:ascii="Simplified Arabic" w:hAnsi="Simplified Arabic"/>
          <w:b/>
          <w:bCs/>
          <w:noProof/>
          <w:sz w:val="28"/>
          <w:szCs w:val="28"/>
          <w:rtl/>
          <w:lang w:bidi="ar-SA"/>
        </w:rPr>
        <w:drawing>
          <wp:inline distT="0" distB="0" distL="0" distR="0" wp14:anchorId="6BE6E048" wp14:editId="13371FCC">
            <wp:extent cx="2592125" cy="205420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71015-WA0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4242" cy="2079657"/>
                    </a:xfrm>
                    <a:prstGeom prst="rect">
                      <a:avLst/>
                    </a:prstGeom>
                  </pic:spPr>
                </pic:pic>
              </a:graphicData>
            </a:graphic>
          </wp:inline>
        </w:drawing>
      </w:r>
    </w:p>
    <w:p w:rsidR="00282A71" w:rsidRPr="00FE6BFD" w:rsidRDefault="00282A71" w:rsidP="00A613DF">
      <w:pPr>
        <w:spacing w:after="0" w:line="240" w:lineRule="auto"/>
        <w:ind w:left="85" w:right="-567" w:hanging="568"/>
        <w:rPr>
          <w:rFonts w:ascii="Simplified Arabic" w:hAnsi="Simplified Arabic"/>
          <w:b/>
          <w:bCs/>
          <w:noProof/>
          <w:sz w:val="28"/>
          <w:szCs w:val="28"/>
          <w:rtl/>
        </w:rPr>
      </w:pPr>
    </w:p>
    <w:p w:rsidR="00282A71" w:rsidRPr="00FE6BFD" w:rsidRDefault="00282A71" w:rsidP="00282A71">
      <w:pPr>
        <w:spacing w:after="0" w:line="240" w:lineRule="auto"/>
        <w:jc w:val="center"/>
        <w:rPr>
          <w:rFonts w:ascii="Simplified Arabic" w:hAnsi="Simplified Arabic" w:cs="Khalid Art bold"/>
          <w:b/>
          <w:bCs/>
          <w:sz w:val="32"/>
          <w:szCs w:val="32"/>
          <w:rtl/>
        </w:rPr>
      </w:pPr>
      <w:r w:rsidRPr="00FE6BFD">
        <w:rPr>
          <w:rFonts w:ascii="Simplified Arabic" w:hAnsi="Simplified Arabic" w:cs="Khalid Art bold"/>
          <w:b/>
          <w:bCs/>
          <w:sz w:val="32"/>
          <w:szCs w:val="32"/>
          <w:rtl/>
        </w:rPr>
        <w:lastRenderedPageBreak/>
        <w:t>ملحق (</w:t>
      </w:r>
      <w:r w:rsidRPr="00FE6BFD">
        <w:rPr>
          <w:rFonts w:ascii="Simplified Arabic" w:hAnsi="Simplified Arabic" w:cs="Khalid Art bold" w:hint="cs"/>
          <w:b/>
          <w:bCs/>
          <w:sz w:val="32"/>
          <w:szCs w:val="32"/>
          <w:rtl/>
        </w:rPr>
        <w:t>1</w:t>
      </w:r>
      <w:r w:rsidRPr="00FE6BFD">
        <w:rPr>
          <w:rFonts w:ascii="Simplified Arabic" w:hAnsi="Simplified Arabic" w:cs="Khalid Art bold"/>
          <w:b/>
          <w:bCs/>
          <w:sz w:val="32"/>
          <w:szCs w:val="32"/>
          <w:rtl/>
        </w:rPr>
        <w:t>)</w:t>
      </w:r>
    </w:p>
    <w:p w:rsidR="00282A71" w:rsidRPr="00FE6BFD" w:rsidRDefault="00282A71" w:rsidP="00282A71">
      <w:pPr>
        <w:spacing w:after="0" w:line="240" w:lineRule="auto"/>
        <w:jc w:val="center"/>
        <w:rPr>
          <w:rFonts w:ascii="Simplified Arabic" w:hAnsi="Simplified Arabic" w:cs="Khalid Art bold"/>
          <w:b/>
          <w:bCs/>
          <w:sz w:val="32"/>
          <w:szCs w:val="32"/>
          <w:rtl/>
        </w:rPr>
      </w:pPr>
      <w:r w:rsidRPr="00FE6BFD">
        <w:rPr>
          <w:rFonts w:ascii="Simplified Arabic" w:hAnsi="Simplified Arabic" w:cs="Khalid Art bold"/>
          <w:b/>
          <w:bCs/>
          <w:sz w:val="32"/>
          <w:szCs w:val="32"/>
          <w:rtl/>
        </w:rPr>
        <w:t>شهادة المعايرة لخلية تحسس القوة</w:t>
      </w:r>
    </w:p>
    <w:p w:rsidR="00282A71" w:rsidRPr="00FE6BFD" w:rsidRDefault="00282A71" w:rsidP="00282A71">
      <w:pPr>
        <w:spacing w:after="0" w:line="240" w:lineRule="auto"/>
        <w:ind w:left="0" w:firstLine="0"/>
        <w:jc w:val="center"/>
        <w:rPr>
          <w:rFonts w:ascii="Simplified Arabic" w:hAnsi="Simplified Arabic" w:cs="Simplified Arabic"/>
          <w:b/>
          <w:bCs/>
          <w:sz w:val="28"/>
          <w:szCs w:val="28"/>
          <w:rtl/>
        </w:rPr>
      </w:pPr>
      <w:r w:rsidRPr="00FE6BFD">
        <w:rPr>
          <w:rFonts w:ascii="Simplified Arabic" w:hAnsi="Simplified Arabic" w:cs="Simplified Arabic"/>
          <w:b/>
          <w:bCs/>
          <w:noProof/>
          <w:sz w:val="28"/>
          <w:szCs w:val="28"/>
          <w:lang w:bidi="ar-SA"/>
        </w:rPr>
        <w:drawing>
          <wp:inline distT="0" distB="0" distL="0" distR="0" wp14:anchorId="123908C8" wp14:editId="3112951B">
            <wp:extent cx="5669280" cy="7460615"/>
            <wp:effectExtent l="19050" t="19050" r="2667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لحق رقم 1.jpg"/>
                    <pic:cNvPicPr/>
                  </pic:nvPicPr>
                  <pic:blipFill>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687450" cy="7484526"/>
                    </a:xfrm>
                    <a:prstGeom prst="rect">
                      <a:avLst/>
                    </a:prstGeom>
                    <a:ln w="19050">
                      <a:solidFill>
                        <a:schemeClr val="tx1"/>
                      </a:solidFill>
                    </a:ln>
                  </pic:spPr>
                </pic:pic>
              </a:graphicData>
            </a:graphic>
          </wp:inline>
        </w:drawing>
      </w:r>
      <w:r w:rsidRPr="00FE6BFD">
        <w:rPr>
          <w:rFonts w:ascii="Simplified Arabic" w:hAnsi="Simplified Arabic" w:cs="Simplified Arabic"/>
          <w:b/>
          <w:bCs/>
          <w:sz w:val="28"/>
          <w:szCs w:val="28"/>
        </w:rPr>
        <w:br w:type="page"/>
      </w:r>
    </w:p>
    <w:p w:rsidR="00282A71" w:rsidRPr="00FE6BFD" w:rsidRDefault="00282A71" w:rsidP="00282A71">
      <w:pPr>
        <w:spacing w:after="0" w:line="240" w:lineRule="auto"/>
        <w:jc w:val="center"/>
        <w:rPr>
          <w:rFonts w:ascii="Simplified Arabic" w:hAnsi="Simplified Arabic" w:cs="Khalid Art bold"/>
          <w:b/>
          <w:bCs/>
          <w:sz w:val="32"/>
          <w:szCs w:val="32"/>
          <w:rtl/>
        </w:rPr>
      </w:pPr>
      <w:r w:rsidRPr="00FE6BFD">
        <w:rPr>
          <w:rFonts w:ascii="Simplified Arabic" w:hAnsi="Simplified Arabic" w:cs="Khalid Art bold"/>
          <w:b/>
          <w:bCs/>
          <w:sz w:val="32"/>
          <w:szCs w:val="32"/>
          <w:rtl/>
        </w:rPr>
        <w:lastRenderedPageBreak/>
        <w:t>ملحق (</w:t>
      </w:r>
      <w:r w:rsidRPr="00FE6BFD">
        <w:rPr>
          <w:rFonts w:ascii="Simplified Arabic" w:hAnsi="Simplified Arabic" w:cs="Khalid Art bold" w:hint="cs"/>
          <w:b/>
          <w:bCs/>
          <w:sz w:val="32"/>
          <w:szCs w:val="32"/>
          <w:rtl/>
        </w:rPr>
        <w:t>2</w:t>
      </w:r>
      <w:r w:rsidRPr="00FE6BFD">
        <w:rPr>
          <w:rFonts w:ascii="Simplified Arabic" w:hAnsi="Simplified Arabic" w:cs="Khalid Art bold"/>
          <w:b/>
          <w:bCs/>
          <w:sz w:val="32"/>
          <w:szCs w:val="32"/>
          <w:rtl/>
        </w:rPr>
        <w:t>)</w:t>
      </w:r>
    </w:p>
    <w:p w:rsidR="00282A71" w:rsidRPr="00FE6BFD" w:rsidRDefault="00282A71" w:rsidP="00282A71">
      <w:pPr>
        <w:spacing w:line="240" w:lineRule="auto"/>
        <w:jc w:val="center"/>
        <w:rPr>
          <w:rFonts w:ascii="Simplified Arabic" w:hAnsi="Simplified Arabic" w:cs="Khalid Art bold"/>
          <w:b/>
          <w:bCs/>
          <w:sz w:val="32"/>
          <w:szCs w:val="32"/>
          <w:rtl/>
        </w:rPr>
      </w:pPr>
      <w:r w:rsidRPr="00FE6BFD">
        <w:rPr>
          <w:rFonts w:ascii="Simplified Arabic" w:hAnsi="Simplified Arabic" w:cs="Khalid Art bold" w:hint="cs"/>
          <w:b/>
          <w:bCs/>
          <w:sz w:val="32"/>
          <w:szCs w:val="32"/>
          <w:rtl/>
        </w:rPr>
        <w:t>مواصفات شاشة الجهاز الإلكترونية</w:t>
      </w:r>
    </w:p>
    <w:p w:rsidR="00282A71" w:rsidRPr="00FE6BFD" w:rsidRDefault="00282A71" w:rsidP="00282A71">
      <w:pPr>
        <w:spacing w:after="0" w:line="240" w:lineRule="auto"/>
        <w:ind w:left="0" w:firstLine="0"/>
        <w:jc w:val="center"/>
        <w:rPr>
          <w:rFonts w:ascii="Simplified Arabic" w:hAnsi="Simplified Arabic" w:cs="Simplified Arabic"/>
          <w:b/>
          <w:bCs/>
          <w:sz w:val="28"/>
          <w:szCs w:val="28"/>
        </w:rPr>
      </w:pPr>
      <w:r w:rsidRPr="00FE6BFD">
        <w:rPr>
          <w:rFonts w:ascii="Simplified Arabic" w:hAnsi="Simplified Arabic" w:cs="Simplified Arabic"/>
          <w:b/>
          <w:bCs/>
          <w:noProof/>
          <w:sz w:val="28"/>
          <w:szCs w:val="28"/>
          <w:lang w:bidi="ar-SA"/>
        </w:rPr>
        <w:drawing>
          <wp:inline distT="0" distB="0" distL="0" distR="0" wp14:anchorId="30EF0C58" wp14:editId="5DB95625">
            <wp:extent cx="5850890" cy="6038850"/>
            <wp:effectExtent l="19050" t="19050" r="1651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لحق رقم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0890" cy="6038850"/>
                    </a:xfrm>
                    <a:prstGeom prst="rect">
                      <a:avLst/>
                    </a:prstGeom>
                    <a:ln w="19050">
                      <a:solidFill>
                        <a:schemeClr val="tx1"/>
                      </a:solidFill>
                    </a:ln>
                  </pic:spPr>
                </pic:pic>
              </a:graphicData>
            </a:graphic>
          </wp:inline>
        </w:drawing>
      </w:r>
    </w:p>
    <w:p w:rsidR="00282A71" w:rsidRPr="00FE6BFD" w:rsidRDefault="00282A71" w:rsidP="00A613DF">
      <w:pPr>
        <w:spacing w:after="0" w:line="240" w:lineRule="auto"/>
        <w:ind w:left="85" w:right="-567" w:hanging="568"/>
        <w:rPr>
          <w:rFonts w:ascii="Simplified Arabic" w:hAnsi="Simplified Arabic"/>
          <w:b/>
          <w:bCs/>
          <w:noProof/>
          <w:sz w:val="28"/>
          <w:szCs w:val="28"/>
          <w:rtl/>
        </w:rPr>
      </w:pPr>
    </w:p>
    <w:sectPr w:rsidR="00282A71" w:rsidRPr="00FE6BFD" w:rsidSect="002F0A05">
      <w:headerReference w:type="default" r:id="rId24"/>
      <w:pgSz w:w="11906" w:h="16838"/>
      <w:pgMar w:top="1440" w:right="1558" w:bottom="1440" w:left="1418"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730" w:rsidRDefault="00CD7730" w:rsidP="00D8778F">
      <w:pPr>
        <w:spacing w:after="0" w:line="240" w:lineRule="auto"/>
      </w:pPr>
      <w:r>
        <w:separator/>
      </w:r>
    </w:p>
  </w:endnote>
  <w:endnote w:type="continuationSeparator" w:id="0">
    <w:p w:rsidR="00CD7730" w:rsidRDefault="00CD7730" w:rsidP="00D87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Khalid Art bold">
    <w:charset w:val="B2"/>
    <w:family w:val="auto"/>
    <w:pitch w:val="variable"/>
    <w:sig w:usb0="00002001" w:usb1="00000000" w:usb2="00000000" w:usb3="00000000" w:csb0="00000040" w:csb1="00000000"/>
  </w:font>
  <w:font w:name="Cooper Black">
    <w:panose1 w:val="0208090404030B0204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730" w:rsidRDefault="00CD7730" w:rsidP="00D8778F">
      <w:pPr>
        <w:spacing w:after="0" w:line="240" w:lineRule="auto"/>
      </w:pPr>
      <w:r>
        <w:separator/>
      </w:r>
    </w:p>
  </w:footnote>
  <w:footnote w:type="continuationSeparator" w:id="0">
    <w:p w:rsidR="00CD7730" w:rsidRDefault="00CD7730" w:rsidP="00D8778F">
      <w:pPr>
        <w:spacing w:after="0" w:line="240" w:lineRule="auto"/>
      </w:pPr>
      <w:r>
        <w:continuationSeparator/>
      </w:r>
    </w:p>
  </w:footnote>
  <w:footnote w:id="1">
    <w:p w:rsidR="00D8778F" w:rsidRPr="00840CD1" w:rsidRDefault="00D8778F" w:rsidP="00D8778F">
      <w:pPr>
        <w:pStyle w:val="BlockText"/>
        <w:ind w:left="0"/>
        <w:jc w:val="both"/>
        <w:rPr>
          <w:rStyle w:val="FootnoteReference"/>
          <w:rFonts w:cs="Khalid Art bold"/>
          <w:sz w:val="24"/>
          <w:szCs w:val="24"/>
          <w:vertAlign w:val="baseline"/>
          <w:rtl/>
        </w:rPr>
      </w:pPr>
      <w:r w:rsidRPr="00840CD1">
        <w:rPr>
          <w:rStyle w:val="FootnoteReference"/>
          <w:rFonts w:cs="Khalid Art bold"/>
          <w:vertAlign w:val="baseline"/>
          <w:rtl/>
        </w:rPr>
        <w:sym w:font="Symbol" w:char="F02A"/>
      </w:r>
      <w:r w:rsidRPr="00840CD1">
        <w:rPr>
          <w:rStyle w:val="FootnoteReference"/>
          <w:rFonts w:cs="Khalid Art bold"/>
          <w:vertAlign w:val="baseline"/>
          <w:rtl/>
        </w:rPr>
        <w:t xml:space="preserve"> </w:t>
      </w:r>
      <w:r w:rsidRPr="00840CD1">
        <w:rPr>
          <w:rStyle w:val="FootnoteReference"/>
          <w:rFonts w:cs="Khalid Art bold" w:hint="cs"/>
          <w:vertAlign w:val="baseline"/>
          <w:rtl/>
        </w:rPr>
        <w:t>الملحق رقم (2)</w:t>
      </w:r>
    </w:p>
  </w:footnote>
  <w:footnote w:id="2">
    <w:p w:rsidR="00D8778F" w:rsidRPr="00840CD1" w:rsidRDefault="00D8778F" w:rsidP="00D8778F">
      <w:pPr>
        <w:pStyle w:val="BlockText"/>
        <w:ind w:left="0"/>
        <w:jc w:val="both"/>
        <w:rPr>
          <w:rStyle w:val="FootnoteReference"/>
          <w:rFonts w:cs="Khalid Art bold"/>
          <w:vertAlign w:val="baseline"/>
          <w:rtl/>
        </w:rPr>
      </w:pPr>
      <w:r w:rsidRPr="00840CD1">
        <w:rPr>
          <w:rStyle w:val="FootnoteReference"/>
          <w:rFonts w:cs="Khalid Art bold"/>
          <w:vertAlign w:val="baseline"/>
          <w:rtl/>
        </w:rPr>
        <w:sym w:font="Symbol" w:char="F02A"/>
      </w:r>
      <w:r w:rsidRPr="00840CD1">
        <w:rPr>
          <w:rStyle w:val="FootnoteReference"/>
          <w:rFonts w:cs="Khalid Art bold"/>
          <w:vertAlign w:val="baseline"/>
          <w:rtl/>
        </w:rPr>
        <w:t xml:space="preserve"> </w:t>
      </w:r>
      <w:r w:rsidRPr="00840CD1">
        <w:rPr>
          <w:rStyle w:val="FootnoteReference"/>
          <w:rFonts w:cs="Khalid Art bold" w:hint="cs"/>
          <w:vertAlign w:val="baseline"/>
          <w:rtl/>
        </w:rPr>
        <w:t>الملحق رقم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askerville Old Face" w:hAnsi="Baskerville Old Face"/>
        <w:b/>
        <w:bCs/>
        <w:sz w:val="28"/>
        <w:szCs w:val="28"/>
        <w:rtl/>
      </w:rPr>
      <w:id w:val="-2120596531"/>
      <w:docPartObj>
        <w:docPartGallery w:val="Page Numbers (Top of Page)"/>
        <w:docPartUnique/>
      </w:docPartObj>
    </w:sdtPr>
    <w:sdtEndPr/>
    <w:sdtContent>
      <w:p w:rsidR="00282A71" w:rsidRPr="00282A71" w:rsidRDefault="00282A71" w:rsidP="005F4231">
        <w:pPr>
          <w:pStyle w:val="Header"/>
          <w:tabs>
            <w:tab w:val="clear" w:pos="8306"/>
          </w:tabs>
          <w:ind w:right="-1134"/>
          <w:jc w:val="center"/>
          <w:rPr>
            <w:rFonts w:ascii="Baskerville Old Face" w:hAnsi="Baskerville Old Face"/>
            <w:b/>
            <w:bCs/>
            <w:sz w:val="28"/>
            <w:szCs w:val="28"/>
          </w:rPr>
        </w:pPr>
        <w:r>
          <w:rPr>
            <w:rFonts w:ascii="Baskerville Old Face" w:hAnsi="Baskerville Old Face"/>
            <w:b/>
            <w:bCs/>
            <w:noProof/>
            <w:sz w:val="28"/>
            <w:szCs w:val="28"/>
            <w:lang w:bidi="ar-SA"/>
          </w:rPr>
          <mc:AlternateContent>
            <mc:Choice Requires="wps">
              <w:drawing>
                <wp:anchor distT="0" distB="0" distL="114300" distR="114300" simplePos="0" relativeHeight="251659264" behindDoc="0" locked="0" layoutInCell="1" allowOverlap="1" wp14:anchorId="6EE7B3D8" wp14:editId="49EB52A4">
                  <wp:simplePos x="0" y="0"/>
                  <wp:positionH relativeFrom="column">
                    <wp:posOffset>-379399</wp:posOffset>
                  </wp:positionH>
                  <wp:positionV relativeFrom="paragraph">
                    <wp:posOffset>-90170</wp:posOffset>
                  </wp:positionV>
                  <wp:extent cx="357809" cy="381663"/>
                  <wp:effectExtent l="19050" t="19050" r="42545" b="37465"/>
                  <wp:wrapNone/>
                  <wp:docPr id="3" name="12-Point Star 3"/>
                  <wp:cNvGraphicFramePr/>
                  <a:graphic xmlns:a="http://schemas.openxmlformats.org/drawingml/2006/main">
                    <a:graphicData uri="http://schemas.microsoft.com/office/word/2010/wordprocessingShape">
                      <wps:wsp>
                        <wps:cNvSpPr/>
                        <wps:spPr>
                          <a:xfrm>
                            <a:off x="0" y="0"/>
                            <a:ext cx="357809" cy="381663"/>
                          </a:xfrm>
                          <a:prstGeom prst="star12">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Point Star 3" o:spid="_x0000_s1026" style="position:absolute;left:0;text-align:left;margin-left:-29.85pt;margin-top:-7.1pt;width:28.15pt;height:3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809,38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" path="m,190832l49298,153788,23969,95416,84026,89628,89452,25567r54725,27018l178905,r34727,52585l268357,25567r5426,64061l333840,95416r-25329,58372l357809,190832r-49298,37043l333840,286247r-60057,5788l268357,356096,213632,329078r-34727,52585l144177,329078,89452,356096,84026,292035,23969,286247,49298,227875,,190832xe" filled="f" strokecolor="#0070c0" strokeweight="2pt">
                  <v:stroke joinstyle="miter"/>
                  <v:path arrowok="t" o:connecttype="custom" o:connectlocs="0,190832;49298,153788;23969,95416;84026,89628;89452,25567;144177,52585;178905,0;213632,52585;268357,25567;273783,89628;333840,95416;308511,153788;357809,190832;308511,227875;333840,286247;273783,292035;268357,356096;213632,329078;178905,381663;144177,329078;89452,356096;84026,292035;23969,286247;49298,227875;0,190832" o:connectangles="0,0,0,0,0,0,0,0,0,0,0,0,0,0,0,0,0,0,0,0,0,0,0,0,0"/>
                </v:shape>
              </w:pict>
            </mc:Fallback>
          </mc:AlternateContent>
        </w:r>
        <w:r w:rsidR="005F4231">
          <w:rPr>
            <w:rFonts w:ascii="Baskerville Old Face" w:hAnsi="Baskerville Old Face" w:hint="cs"/>
            <w:b/>
            <w:bCs/>
            <w:sz w:val="28"/>
            <w:szCs w:val="28"/>
            <w:rtl/>
          </w:rPr>
          <w:t xml:space="preserve">                                                                                                        </w:t>
        </w:r>
        <w:r w:rsidRPr="00282A71">
          <w:rPr>
            <w:rFonts w:ascii="Baskerville Old Face" w:hAnsi="Baskerville Old Face"/>
            <w:b/>
            <w:bCs/>
            <w:sz w:val="28"/>
            <w:szCs w:val="28"/>
          </w:rPr>
          <w:fldChar w:fldCharType="begin"/>
        </w:r>
        <w:r w:rsidRPr="00282A71">
          <w:rPr>
            <w:rFonts w:ascii="Baskerville Old Face" w:hAnsi="Baskerville Old Face"/>
            <w:b/>
            <w:bCs/>
            <w:sz w:val="28"/>
            <w:szCs w:val="28"/>
          </w:rPr>
          <w:instrText xml:space="preserve"> PAGE   \* MERGEFORMAT </w:instrText>
        </w:r>
        <w:r w:rsidRPr="00282A71">
          <w:rPr>
            <w:rFonts w:ascii="Baskerville Old Face" w:hAnsi="Baskerville Old Face"/>
            <w:b/>
            <w:bCs/>
            <w:sz w:val="28"/>
            <w:szCs w:val="28"/>
          </w:rPr>
          <w:fldChar w:fldCharType="separate"/>
        </w:r>
        <w:r w:rsidR="002F0A05">
          <w:rPr>
            <w:rFonts w:ascii="Baskerville Old Face" w:hAnsi="Baskerville Old Face"/>
            <w:b/>
            <w:bCs/>
            <w:noProof/>
            <w:sz w:val="28"/>
            <w:szCs w:val="28"/>
            <w:rtl/>
          </w:rPr>
          <w:t>1</w:t>
        </w:r>
        <w:r w:rsidRPr="00282A71">
          <w:rPr>
            <w:rFonts w:ascii="Baskerville Old Face" w:hAnsi="Baskerville Old Face"/>
            <w:b/>
            <w:bCs/>
            <w:noProof/>
            <w:sz w:val="28"/>
            <w:szCs w:val="28"/>
          </w:rPr>
          <w:fldChar w:fldCharType="end"/>
        </w:r>
      </w:p>
    </w:sdtContent>
  </w:sdt>
  <w:p w:rsidR="00282A71" w:rsidRDefault="00282A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9BA0880"/>
    <w:lvl w:ilvl="0">
      <w:start w:val="1"/>
      <w:numFmt w:val="decimal"/>
      <w:pStyle w:val="ListNumber"/>
      <w:lvlText w:val="%1."/>
      <w:lvlJc w:val="left"/>
      <w:pPr>
        <w:tabs>
          <w:tab w:val="num" w:pos="360"/>
        </w:tabs>
        <w:ind w:left="360" w:hanging="360"/>
      </w:pPr>
    </w:lvl>
  </w:abstractNum>
  <w:abstractNum w:abstractNumId="1">
    <w:nsid w:val="09400811"/>
    <w:multiLevelType w:val="hybridMultilevel"/>
    <w:tmpl w:val="398E51DA"/>
    <w:lvl w:ilvl="0" w:tplc="04090013">
      <w:start w:val="1"/>
      <w:numFmt w:val="arabicAlph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B7CC8"/>
    <w:multiLevelType w:val="hybridMultilevel"/>
    <w:tmpl w:val="4CCCB7C8"/>
    <w:lvl w:ilvl="0" w:tplc="D468357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D66005"/>
    <w:multiLevelType w:val="hybridMultilevel"/>
    <w:tmpl w:val="C582A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E74E79"/>
    <w:multiLevelType w:val="hybridMultilevel"/>
    <w:tmpl w:val="62B2AB54"/>
    <w:lvl w:ilvl="0" w:tplc="0409000D">
      <w:start w:val="1"/>
      <w:numFmt w:val="bullet"/>
      <w:lvlText w:val=""/>
      <w:lvlJc w:val="left"/>
      <w:pPr>
        <w:ind w:left="804" w:hanging="360"/>
      </w:pPr>
      <w:rPr>
        <w:rFonts w:ascii="Wingdings" w:hAnsi="Wingding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5">
    <w:nsid w:val="38A5534E"/>
    <w:multiLevelType w:val="hybridMultilevel"/>
    <w:tmpl w:val="1F4E3B64"/>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6">
    <w:nsid w:val="57644D24"/>
    <w:multiLevelType w:val="hybridMultilevel"/>
    <w:tmpl w:val="3170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4958D3"/>
    <w:multiLevelType w:val="hybridMultilevel"/>
    <w:tmpl w:val="B694D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D123F9"/>
    <w:multiLevelType w:val="hybridMultilevel"/>
    <w:tmpl w:val="B7B08E6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24B7FE2"/>
    <w:multiLevelType w:val="multilevel"/>
    <w:tmpl w:val="C93A2A60"/>
    <w:lvl w:ilvl="0">
      <w:start w:val="3"/>
      <w:numFmt w:val="decimal"/>
      <w:lvlText w:val="%1"/>
      <w:lvlJc w:val="left"/>
      <w:pPr>
        <w:ind w:left="900" w:hanging="900"/>
      </w:pPr>
      <w:rPr>
        <w:rFonts w:hint="default"/>
      </w:rPr>
    </w:lvl>
    <w:lvl w:ilvl="1">
      <w:start w:val="4"/>
      <w:numFmt w:val="decimal"/>
      <w:lvlText w:val="%1-%2"/>
      <w:lvlJc w:val="left"/>
      <w:pPr>
        <w:ind w:left="1080" w:hanging="90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0">
    <w:nsid w:val="75E52835"/>
    <w:multiLevelType w:val="hybridMultilevel"/>
    <w:tmpl w:val="647671E6"/>
    <w:lvl w:ilvl="0" w:tplc="0409000F">
      <w:start w:val="1"/>
      <w:numFmt w:val="decimal"/>
      <w:lvlText w:val="%1."/>
      <w:lvlJc w:val="left"/>
      <w:pPr>
        <w:ind w:left="804" w:hanging="360"/>
      </w:pPr>
      <w:rPr>
        <w:rFont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1">
    <w:nsid w:val="77BA7ADE"/>
    <w:multiLevelType w:val="hybridMultilevel"/>
    <w:tmpl w:val="642EC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D90219"/>
    <w:multiLevelType w:val="hybridMultilevel"/>
    <w:tmpl w:val="C27463C8"/>
    <w:lvl w:ilvl="0" w:tplc="8780CBB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9"/>
  </w:num>
  <w:num w:numId="4">
    <w:abstractNumId w:val="11"/>
  </w:num>
  <w:num w:numId="5">
    <w:abstractNumId w:val="5"/>
  </w:num>
  <w:num w:numId="6">
    <w:abstractNumId w:val="3"/>
  </w:num>
  <w:num w:numId="7">
    <w:abstractNumId w:val="8"/>
  </w:num>
  <w:num w:numId="8">
    <w:abstractNumId w:val="1"/>
  </w:num>
  <w:num w:numId="9">
    <w:abstractNumId w:val="6"/>
  </w:num>
  <w:num w:numId="10">
    <w:abstractNumId w:val="4"/>
  </w:num>
  <w:num w:numId="11">
    <w:abstractNumId w:val="10"/>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A2D"/>
    <w:rsid w:val="00084C5D"/>
    <w:rsid w:val="00094E75"/>
    <w:rsid w:val="000C2251"/>
    <w:rsid w:val="000C29CB"/>
    <w:rsid w:val="000E4146"/>
    <w:rsid w:val="0017542D"/>
    <w:rsid w:val="0024241B"/>
    <w:rsid w:val="00282A71"/>
    <w:rsid w:val="002F0A05"/>
    <w:rsid w:val="00361F8D"/>
    <w:rsid w:val="00371EDB"/>
    <w:rsid w:val="003B28E4"/>
    <w:rsid w:val="003D42AD"/>
    <w:rsid w:val="004C619C"/>
    <w:rsid w:val="004D2D6E"/>
    <w:rsid w:val="005573DA"/>
    <w:rsid w:val="005F4231"/>
    <w:rsid w:val="006F3046"/>
    <w:rsid w:val="006F46E9"/>
    <w:rsid w:val="0073579E"/>
    <w:rsid w:val="00746432"/>
    <w:rsid w:val="00765290"/>
    <w:rsid w:val="0079663C"/>
    <w:rsid w:val="007A2F6A"/>
    <w:rsid w:val="007F517E"/>
    <w:rsid w:val="00803CB3"/>
    <w:rsid w:val="008145E2"/>
    <w:rsid w:val="00830C0B"/>
    <w:rsid w:val="00840CD1"/>
    <w:rsid w:val="00912C52"/>
    <w:rsid w:val="00927BB7"/>
    <w:rsid w:val="009363FE"/>
    <w:rsid w:val="00972A96"/>
    <w:rsid w:val="00A03064"/>
    <w:rsid w:val="00A10B98"/>
    <w:rsid w:val="00A47C90"/>
    <w:rsid w:val="00A613DF"/>
    <w:rsid w:val="00A82AEA"/>
    <w:rsid w:val="00A9356E"/>
    <w:rsid w:val="00AA4B4E"/>
    <w:rsid w:val="00AE2A24"/>
    <w:rsid w:val="00AF1BCF"/>
    <w:rsid w:val="00B17BE9"/>
    <w:rsid w:val="00B21508"/>
    <w:rsid w:val="00B35C3C"/>
    <w:rsid w:val="00B733EC"/>
    <w:rsid w:val="00B74C3C"/>
    <w:rsid w:val="00BB1F86"/>
    <w:rsid w:val="00CD7730"/>
    <w:rsid w:val="00CE1EFC"/>
    <w:rsid w:val="00CE796C"/>
    <w:rsid w:val="00D10CF0"/>
    <w:rsid w:val="00D8778F"/>
    <w:rsid w:val="00DB52A8"/>
    <w:rsid w:val="00E209BA"/>
    <w:rsid w:val="00E24BA5"/>
    <w:rsid w:val="00E639D6"/>
    <w:rsid w:val="00E72B34"/>
    <w:rsid w:val="00E75BF2"/>
    <w:rsid w:val="00EC1916"/>
    <w:rsid w:val="00F910E0"/>
    <w:rsid w:val="00FB0A2D"/>
    <w:rsid w:val="00FB48E9"/>
    <w:rsid w:val="00FE6B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bidi/>
        <w:spacing w:after="160" w:line="259"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796C"/>
    <w:rPr>
      <w:color w:val="0563C1" w:themeColor="hyperlink"/>
      <w:u w:val="single"/>
    </w:rPr>
  </w:style>
  <w:style w:type="paragraph" w:styleId="ListParagraph">
    <w:name w:val="List Paragraph"/>
    <w:basedOn w:val="Normal"/>
    <w:uiPriority w:val="34"/>
    <w:qFormat/>
    <w:rsid w:val="00D8778F"/>
    <w:pPr>
      <w:spacing w:after="200" w:line="276" w:lineRule="auto"/>
      <w:ind w:left="720" w:firstLine="0"/>
      <w:contextualSpacing/>
    </w:pPr>
    <w:rPr>
      <w:rFonts w:cs="Simplified Arabic"/>
      <w:bCs/>
      <w:szCs w:val="32"/>
      <w:lang w:bidi="ar-SA"/>
    </w:rPr>
  </w:style>
  <w:style w:type="character" w:styleId="FootnoteReference">
    <w:name w:val="footnote reference"/>
    <w:basedOn w:val="DefaultParagraphFont"/>
    <w:semiHidden/>
    <w:unhideWhenUsed/>
    <w:rsid w:val="00D8778F"/>
    <w:rPr>
      <w:vertAlign w:val="superscript"/>
    </w:rPr>
  </w:style>
  <w:style w:type="paragraph" w:styleId="ListNumber">
    <w:name w:val="List Number"/>
    <w:basedOn w:val="Normal"/>
    <w:uiPriority w:val="99"/>
    <w:unhideWhenUsed/>
    <w:rsid w:val="00D8778F"/>
    <w:pPr>
      <w:numPr>
        <w:numId w:val="2"/>
      </w:numPr>
      <w:spacing w:after="200" w:line="276" w:lineRule="auto"/>
      <w:contextualSpacing/>
    </w:pPr>
    <w:rPr>
      <w:rFonts w:cs="Simplified Arabic"/>
      <w:bCs/>
      <w:szCs w:val="32"/>
      <w:lang w:bidi="ar-SA"/>
    </w:rPr>
  </w:style>
  <w:style w:type="paragraph" w:styleId="BlockText">
    <w:name w:val="Block Text"/>
    <w:basedOn w:val="Normal"/>
    <w:semiHidden/>
    <w:rsid w:val="00D8778F"/>
    <w:pPr>
      <w:spacing w:after="0" w:line="400" w:lineRule="exact"/>
      <w:ind w:left="84" w:right="84" w:hanging="84"/>
      <w:jc w:val="lowKashida"/>
    </w:pPr>
    <w:rPr>
      <w:rFonts w:ascii="Times New Roman" w:eastAsia="Times New Roman" w:hAnsi="Times New Roman" w:cs="Traditional Arabic"/>
      <w:sz w:val="20"/>
      <w:szCs w:val="20"/>
      <w:lang w:bidi="ar-SA"/>
    </w:rPr>
  </w:style>
  <w:style w:type="paragraph" w:styleId="BalloonText">
    <w:name w:val="Balloon Text"/>
    <w:basedOn w:val="Normal"/>
    <w:link w:val="BalloonTextChar"/>
    <w:uiPriority w:val="99"/>
    <w:semiHidden/>
    <w:unhideWhenUsed/>
    <w:rsid w:val="00D87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78F"/>
    <w:rPr>
      <w:rFonts w:ascii="Tahoma" w:hAnsi="Tahoma" w:cs="Tahoma"/>
      <w:sz w:val="16"/>
      <w:szCs w:val="16"/>
      <w:lang w:bidi="ar-IQ"/>
    </w:rPr>
  </w:style>
  <w:style w:type="paragraph" w:styleId="Header">
    <w:name w:val="header"/>
    <w:basedOn w:val="Normal"/>
    <w:link w:val="HeaderChar"/>
    <w:uiPriority w:val="99"/>
    <w:unhideWhenUsed/>
    <w:rsid w:val="00282A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82A71"/>
    <w:rPr>
      <w:lang w:bidi="ar-IQ"/>
    </w:rPr>
  </w:style>
  <w:style w:type="paragraph" w:styleId="Footer">
    <w:name w:val="footer"/>
    <w:basedOn w:val="Normal"/>
    <w:link w:val="FooterChar"/>
    <w:uiPriority w:val="99"/>
    <w:unhideWhenUsed/>
    <w:rsid w:val="00282A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2A71"/>
    <w:rPr>
      <w:lang w:bidi="ar-IQ"/>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bidi/>
        <w:spacing w:after="160" w:line="259"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796C"/>
    <w:rPr>
      <w:color w:val="0563C1" w:themeColor="hyperlink"/>
      <w:u w:val="single"/>
    </w:rPr>
  </w:style>
  <w:style w:type="paragraph" w:styleId="ListParagraph">
    <w:name w:val="List Paragraph"/>
    <w:basedOn w:val="Normal"/>
    <w:uiPriority w:val="34"/>
    <w:qFormat/>
    <w:rsid w:val="00D8778F"/>
    <w:pPr>
      <w:spacing w:after="200" w:line="276" w:lineRule="auto"/>
      <w:ind w:left="720" w:firstLine="0"/>
      <w:contextualSpacing/>
    </w:pPr>
    <w:rPr>
      <w:rFonts w:cs="Simplified Arabic"/>
      <w:bCs/>
      <w:szCs w:val="32"/>
      <w:lang w:bidi="ar-SA"/>
    </w:rPr>
  </w:style>
  <w:style w:type="character" w:styleId="FootnoteReference">
    <w:name w:val="footnote reference"/>
    <w:basedOn w:val="DefaultParagraphFont"/>
    <w:semiHidden/>
    <w:unhideWhenUsed/>
    <w:rsid w:val="00D8778F"/>
    <w:rPr>
      <w:vertAlign w:val="superscript"/>
    </w:rPr>
  </w:style>
  <w:style w:type="paragraph" w:styleId="ListNumber">
    <w:name w:val="List Number"/>
    <w:basedOn w:val="Normal"/>
    <w:uiPriority w:val="99"/>
    <w:unhideWhenUsed/>
    <w:rsid w:val="00D8778F"/>
    <w:pPr>
      <w:numPr>
        <w:numId w:val="2"/>
      </w:numPr>
      <w:spacing w:after="200" w:line="276" w:lineRule="auto"/>
      <w:contextualSpacing/>
    </w:pPr>
    <w:rPr>
      <w:rFonts w:cs="Simplified Arabic"/>
      <w:bCs/>
      <w:szCs w:val="32"/>
      <w:lang w:bidi="ar-SA"/>
    </w:rPr>
  </w:style>
  <w:style w:type="paragraph" w:styleId="BlockText">
    <w:name w:val="Block Text"/>
    <w:basedOn w:val="Normal"/>
    <w:semiHidden/>
    <w:rsid w:val="00D8778F"/>
    <w:pPr>
      <w:spacing w:after="0" w:line="400" w:lineRule="exact"/>
      <w:ind w:left="84" w:right="84" w:hanging="84"/>
      <w:jc w:val="lowKashida"/>
    </w:pPr>
    <w:rPr>
      <w:rFonts w:ascii="Times New Roman" w:eastAsia="Times New Roman" w:hAnsi="Times New Roman" w:cs="Traditional Arabic"/>
      <w:sz w:val="20"/>
      <w:szCs w:val="20"/>
      <w:lang w:bidi="ar-SA"/>
    </w:rPr>
  </w:style>
  <w:style w:type="paragraph" w:styleId="BalloonText">
    <w:name w:val="Balloon Text"/>
    <w:basedOn w:val="Normal"/>
    <w:link w:val="BalloonTextChar"/>
    <w:uiPriority w:val="99"/>
    <w:semiHidden/>
    <w:unhideWhenUsed/>
    <w:rsid w:val="00D87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78F"/>
    <w:rPr>
      <w:rFonts w:ascii="Tahoma" w:hAnsi="Tahoma" w:cs="Tahoma"/>
      <w:sz w:val="16"/>
      <w:szCs w:val="16"/>
      <w:lang w:bidi="ar-IQ"/>
    </w:rPr>
  </w:style>
  <w:style w:type="paragraph" w:styleId="Header">
    <w:name w:val="header"/>
    <w:basedOn w:val="Normal"/>
    <w:link w:val="HeaderChar"/>
    <w:uiPriority w:val="99"/>
    <w:unhideWhenUsed/>
    <w:rsid w:val="00282A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82A71"/>
    <w:rPr>
      <w:lang w:bidi="ar-IQ"/>
    </w:rPr>
  </w:style>
  <w:style w:type="paragraph" w:styleId="Footer">
    <w:name w:val="footer"/>
    <w:basedOn w:val="Normal"/>
    <w:link w:val="FooterChar"/>
    <w:uiPriority w:val="99"/>
    <w:unhideWhenUsed/>
    <w:rsid w:val="00282A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2A71"/>
    <w:rPr>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1EC74-98BA-470F-8D86-8E72B517F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1528</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Asaad Salamee</dc:creator>
  <cp:lastModifiedBy>DR.Ahmed Saker</cp:lastModifiedBy>
  <cp:revision>2</cp:revision>
  <cp:lastPrinted>2018-05-01T22:37:00Z</cp:lastPrinted>
  <dcterms:created xsi:type="dcterms:W3CDTF">2018-12-01T09:21:00Z</dcterms:created>
  <dcterms:modified xsi:type="dcterms:W3CDTF">2018-12-01T09:21:00Z</dcterms:modified>
</cp:coreProperties>
</file>